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0D03" w14:textId="77777777" w:rsidR="000146A8" w:rsidRPr="00CD7353" w:rsidRDefault="002D6B63" w:rsidP="00892CC6">
      <w:pPr>
        <w:pBdr>
          <w:bottom w:val="double" w:sz="4" w:space="1" w:color="auto"/>
        </w:pBdr>
        <w:contextualSpacing/>
        <w:rPr>
          <w:rFonts w:ascii="Times New Roman" w:hAnsi="Times New Roman" w:cs="Times New Roman"/>
          <w:b/>
          <w:sz w:val="24"/>
          <w:szCs w:val="24"/>
        </w:rPr>
      </w:pPr>
      <w:r w:rsidRPr="00CD7353">
        <w:rPr>
          <w:rFonts w:ascii="Times New Roman" w:hAnsi="Times New Roman" w:cs="Times New Roman"/>
          <w:b/>
          <w:sz w:val="32"/>
          <w:szCs w:val="32"/>
        </w:rPr>
        <w:t>Pedro Novoa</w:t>
      </w:r>
      <w:r w:rsidR="00D1657F" w:rsidRPr="00CD7353">
        <w:rPr>
          <w:rFonts w:ascii="Times New Roman" w:hAnsi="Times New Roman" w:cs="Times New Roman"/>
          <w:b/>
          <w:sz w:val="32"/>
          <w:szCs w:val="32"/>
        </w:rPr>
        <w:t xml:space="preserve"> Zambrano </w:t>
      </w:r>
      <w:r w:rsidRPr="00CD7353">
        <w:rPr>
          <w:rFonts w:ascii="Times New Roman" w:hAnsi="Times New Roman" w:cs="Times New Roman"/>
          <w:b/>
          <w:sz w:val="32"/>
          <w:szCs w:val="32"/>
        </w:rPr>
        <w:br/>
      </w:r>
      <w:r w:rsidR="002D1C0F" w:rsidRPr="00CD7353">
        <w:rPr>
          <w:rFonts w:ascii="Times New Roman" w:hAnsi="Times New Roman" w:cs="Times New Roman"/>
          <w:b/>
          <w:sz w:val="24"/>
          <w:szCs w:val="24"/>
        </w:rPr>
        <w:t>Social Service Worker</w:t>
      </w:r>
    </w:p>
    <w:p w14:paraId="40C19AB8" w14:textId="2273F454" w:rsidR="002D6B63" w:rsidRPr="00CD7353" w:rsidRDefault="00C0083D" w:rsidP="00892CC6">
      <w:pPr>
        <w:pBdr>
          <w:bottom w:val="double" w:sz="4" w:space="1" w:color="auto"/>
        </w:pBdr>
        <w:contextualSpacing/>
        <w:rPr>
          <w:rFonts w:ascii="Times New Roman" w:hAnsi="Times New Roman" w:cs="Times New Roman"/>
          <w:sz w:val="24"/>
          <w:szCs w:val="24"/>
        </w:rPr>
      </w:pPr>
      <w:r w:rsidRPr="00CD7353">
        <w:rPr>
          <w:rFonts w:ascii="Times New Roman" w:hAnsi="Times New Roman" w:cs="Times New Roman"/>
          <w:sz w:val="24"/>
          <w:szCs w:val="24"/>
        </w:rPr>
        <w:t>Ottawa</w:t>
      </w:r>
      <w:r w:rsidR="00524828" w:rsidRPr="00CD7353">
        <w:rPr>
          <w:rFonts w:ascii="Times New Roman" w:hAnsi="Times New Roman" w:cs="Times New Roman"/>
          <w:sz w:val="24"/>
          <w:szCs w:val="24"/>
        </w:rPr>
        <w:t>, ON</w:t>
      </w:r>
      <w:r w:rsidR="002D1C0F" w:rsidRPr="00CD7353">
        <w:rPr>
          <w:rFonts w:ascii="Times New Roman" w:hAnsi="Times New Roman" w:cs="Times New Roman"/>
          <w:sz w:val="24"/>
          <w:szCs w:val="24"/>
        </w:rPr>
        <w:t xml:space="preserve"> </w:t>
      </w:r>
      <w:r w:rsidR="002D6B63" w:rsidRPr="00CD7353">
        <w:rPr>
          <w:rFonts w:ascii="Times New Roman" w:hAnsi="Times New Roman" w:cs="Times New Roman"/>
          <w:sz w:val="24"/>
          <w:szCs w:val="24"/>
        </w:rPr>
        <w:t>613-</w:t>
      </w:r>
      <w:r w:rsidR="00447218" w:rsidRPr="00CD7353">
        <w:rPr>
          <w:rFonts w:ascii="Times New Roman" w:hAnsi="Times New Roman" w:cs="Times New Roman"/>
          <w:sz w:val="24"/>
          <w:szCs w:val="24"/>
        </w:rPr>
        <w:t>301</w:t>
      </w:r>
      <w:r w:rsidR="002D6B63" w:rsidRPr="00CD7353">
        <w:rPr>
          <w:rFonts w:ascii="Times New Roman" w:hAnsi="Times New Roman" w:cs="Times New Roman"/>
          <w:sz w:val="24"/>
          <w:szCs w:val="24"/>
        </w:rPr>
        <w:t>-</w:t>
      </w:r>
      <w:r w:rsidR="0095791D" w:rsidRPr="00CD7353">
        <w:rPr>
          <w:rFonts w:ascii="Times New Roman" w:hAnsi="Times New Roman" w:cs="Times New Roman"/>
          <w:sz w:val="24"/>
          <w:szCs w:val="24"/>
        </w:rPr>
        <w:t>5963</w:t>
      </w:r>
      <w:r w:rsidR="002D6B63" w:rsidRPr="00CD7353">
        <w:rPr>
          <w:rFonts w:ascii="Times New Roman" w:hAnsi="Times New Roman" w:cs="Times New Roman"/>
          <w:sz w:val="24"/>
          <w:szCs w:val="24"/>
        </w:rPr>
        <w:t xml:space="preserve"> •</w:t>
      </w:r>
      <w:r w:rsidR="00052C9B" w:rsidRPr="00CD7353">
        <w:rPr>
          <w:rFonts w:ascii="Times New Roman" w:hAnsi="Times New Roman" w:cs="Times New Roman"/>
          <w:sz w:val="24"/>
          <w:szCs w:val="24"/>
        </w:rPr>
        <w:t xml:space="preserve"> https://www.linkedin.com/feed/</w:t>
      </w:r>
      <w:r w:rsidR="002D6B63" w:rsidRPr="00CD7353">
        <w:rPr>
          <w:rFonts w:ascii="Times New Roman" w:hAnsi="Times New Roman" w:cs="Times New Roman"/>
          <w:sz w:val="24"/>
          <w:szCs w:val="24"/>
        </w:rPr>
        <w:t xml:space="preserve"> </w:t>
      </w:r>
      <w:hyperlink r:id="rId7" w:history="1">
        <w:r w:rsidR="006044EF" w:rsidRPr="00CD7353">
          <w:rPr>
            <w:rStyle w:val="Hipervnculo"/>
            <w:rFonts w:ascii="Times New Roman" w:hAnsi="Times New Roman" w:cs="Times New Roman"/>
            <w:sz w:val="24"/>
            <w:szCs w:val="24"/>
          </w:rPr>
          <w:t>pedronov194@gmail.com</w:t>
        </w:r>
      </w:hyperlink>
      <w:r w:rsidR="002B0D60" w:rsidRPr="00CD7353">
        <w:rPr>
          <w:rFonts w:ascii="Times New Roman" w:hAnsi="Times New Roman" w:cs="Times New Roman"/>
          <w:sz w:val="24"/>
          <w:szCs w:val="24"/>
        </w:rPr>
        <w:t xml:space="preserve"> </w:t>
      </w:r>
      <w:r w:rsidR="00A74408" w:rsidRPr="00CD7353">
        <w:rPr>
          <w:rFonts w:ascii="Times New Roman" w:hAnsi="Times New Roman" w:cs="Times New Roman"/>
          <w:sz w:val="24"/>
          <w:szCs w:val="24"/>
        </w:rPr>
        <w:t xml:space="preserve"> </w:t>
      </w:r>
    </w:p>
    <w:p w14:paraId="5E595816" w14:textId="77777777" w:rsidR="002D6B63" w:rsidRPr="00CD7353" w:rsidRDefault="002D6B63" w:rsidP="00892CC6">
      <w:pPr>
        <w:rPr>
          <w:rFonts w:ascii="Times New Roman" w:hAnsi="Times New Roman" w:cs="Times New Roman"/>
          <w:sz w:val="2"/>
          <w:szCs w:val="2"/>
        </w:rPr>
      </w:pPr>
    </w:p>
    <w:p w14:paraId="62F55A2D" w14:textId="1F368646" w:rsidR="00C47772" w:rsidRPr="00CD7353" w:rsidRDefault="00910954" w:rsidP="00A869FD">
      <w:pPr>
        <w:jc w:val="both"/>
        <w:rPr>
          <w:rFonts w:ascii="Times New Roman" w:hAnsi="Times New Roman" w:cs="Times New Roman"/>
          <w:sz w:val="24"/>
          <w:szCs w:val="24"/>
        </w:rPr>
      </w:pPr>
      <w:r w:rsidRPr="00CD7353">
        <w:rPr>
          <w:rFonts w:ascii="Times New Roman" w:hAnsi="Times New Roman" w:cs="Times New Roman"/>
          <w:b/>
          <w:sz w:val="24"/>
          <w:szCs w:val="24"/>
        </w:rPr>
        <w:t>SUM</w:t>
      </w:r>
      <w:r w:rsidR="00A10999" w:rsidRPr="00CD7353">
        <w:rPr>
          <w:rFonts w:ascii="Times New Roman" w:hAnsi="Times New Roman" w:cs="Times New Roman"/>
          <w:b/>
          <w:sz w:val="24"/>
          <w:szCs w:val="24"/>
        </w:rPr>
        <w:t>M</w:t>
      </w:r>
      <w:r w:rsidRPr="00CD7353">
        <w:rPr>
          <w:rFonts w:ascii="Times New Roman" w:hAnsi="Times New Roman" w:cs="Times New Roman"/>
          <w:b/>
          <w:sz w:val="24"/>
          <w:szCs w:val="24"/>
        </w:rPr>
        <w:t>ARY</w:t>
      </w:r>
      <w:r w:rsidR="00A10999" w:rsidRPr="00CD7353">
        <w:rPr>
          <w:rFonts w:ascii="Times New Roman" w:hAnsi="Times New Roman" w:cs="Times New Roman"/>
          <w:b/>
          <w:sz w:val="24"/>
          <w:szCs w:val="24"/>
        </w:rPr>
        <w:t xml:space="preserve">: </w:t>
      </w:r>
    </w:p>
    <w:p w14:paraId="255BD037" w14:textId="75A11ED9" w:rsidR="006044EF" w:rsidRPr="00CD7353" w:rsidRDefault="00C47772" w:rsidP="00A869FD">
      <w:pPr>
        <w:pStyle w:val="Prrafodelista"/>
        <w:numPr>
          <w:ilvl w:val="0"/>
          <w:numId w:val="22"/>
        </w:numPr>
        <w:jc w:val="both"/>
        <w:rPr>
          <w:rStyle w:val="span"/>
          <w:rFonts w:ascii="Times New Roman" w:eastAsia="Arial" w:hAnsi="Times New Roman" w:cs="Times New Roman"/>
          <w:color w:val="231F20"/>
        </w:rPr>
      </w:pPr>
      <w:r w:rsidRPr="00CD7353">
        <w:rPr>
          <w:rFonts w:ascii="Times New Roman" w:hAnsi="Times New Roman" w:cs="Times New Roman"/>
          <w:sz w:val="24"/>
          <w:szCs w:val="24"/>
        </w:rPr>
        <w:t xml:space="preserve">Social </w:t>
      </w:r>
      <w:r w:rsidR="00E365B9" w:rsidRPr="00CD7353">
        <w:rPr>
          <w:rFonts w:ascii="Times New Roman" w:hAnsi="Times New Roman" w:cs="Times New Roman"/>
          <w:sz w:val="24"/>
          <w:szCs w:val="24"/>
        </w:rPr>
        <w:t>s</w:t>
      </w:r>
      <w:r w:rsidRPr="00CD7353">
        <w:rPr>
          <w:rFonts w:ascii="Times New Roman" w:hAnsi="Times New Roman" w:cs="Times New Roman"/>
          <w:sz w:val="24"/>
          <w:szCs w:val="24"/>
        </w:rPr>
        <w:t xml:space="preserve">ervice </w:t>
      </w:r>
      <w:r w:rsidR="00E365B9" w:rsidRPr="00CD7353">
        <w:rPr>
          <w:rFonts w:ascii="Times New Roman" w:hAnsi="Times New Roman" w:cs="Times New Roman"/>
          <w:sz w:val="24"/>
          <w:szCs w:val="24"/>
        </w:rPr>
        <w:t>w</w:t>
      </w:r>
      <w:r w:rsidRPr="00CD7353">
        <w:rPr>
          <w:rFonts w:ascii="Times New Roman" w:hAnsi="Times New Roman" w:cs="Times New Roman"/>
          <w:sz w:val="24"/>
          <w:szCs w:val="24"/>
        </w:rPr>
        <w:t>ork skills developed</w:t>
      </w:r>
      <w:r w:rsidR="006044EF" w:rsidRPr="00CD7353">
        <w:rPr>
          <w:rFonts w:ascii="Times New Roman" w:hAnsi="Times New Roman" w:cs="Times New Roman"/>
          <w:sz w:val="24"/>
          <w:szCs w:val="24"/>
        </w:rPr>
        <w:t xml:space="preserve"> experience</w:t>
      </w:r>
      <w:r w:rsidRPr="00CD7353">
        <w:rPr>
          <w:rFonts w:ascii="Times New Roman" w:hAnsi="Times New Roman" w:cs="Times New Roman"/>
          <w:sz w:val="24"/>
          <w:szCs w:val="24"/>
        </w:rPr>
        <w:t xml:space="preserve"> </w:t>
      </w:r>
      <w:r w:rsidR="000C3183" w:rsidRPr="00CD7353">
        <w:rPr>
          <w:rFonts w:ascii="Times New Roman" w:hAnsi="Times New Roman" w:cs="Times New Roman"/>
          <w:sz w:val="24"/>
          <w:szCs w:val="24"/>
        </w:rPr>
        <w:t xml:space="preserve">from counselling </w:t>
      </w:r>
      <w:r w:rsidR="008D333D" w:rsidRPr="00CD7353">
        <w:rPr>
          <w:rStyle w:val="span"/>
          <w:rFonts w:ascii="Times New Roman" w:eastAsia="Arial" w:hAnsi="Times New Roman" w:cs="Times New Roman"/>
          <w:color w:val="231F20"/>
        </w:rPr>
        <w:t>and guidance to first-time offenders of Indigenous background with Indigenous jurisdiction</w:t>
      </w:r>
      <w:r w:rsidR="00AC31B4" w:rsidRPr="00CD7353">
        <w:rPr>
          <w:rStyle w:val="span"/>
          <w:rFonts w:eastAsia="Arial"/>
          <w:color w:val="231F20"/>
        </w:rPr>
        <w:t xml:space="preserve"> </w:t>
      </w:r>
      <w:r w:rsidR="00AC31B4" w:rsidRPr="00CD7353">
        <w:rPr>
          <w:rStyle w:val="span"/>
          <w:rFonts w:ascii="Times New Roman" w:eastAsia="Arial" w:hAnsi="Times New Roman" w:cs="Times New Roman"/>
          <w:color w:val="231F20"/>
        </w:rPr>
        <w:t xml:space="preserve">at </w:t>
      </w:r>
      <w:r w:rsidR="00AC31B4" w:rsidRPr="00CD7353">
        <w:rPr>
          <w:rFonts w:ascii="Times New Roman" w:hAnsi="Times New Roman" w:cs="Times New Roman"/>
          <w:bCs/>
          <w:sz w:val="24"/>
          <w:szCs w:val="24"/>
        </w:rPr>
        <w:t>Odawa Friendship Centre Aboriginal Community Justice Program</w:t>
      </w:r>
      <w:r w:rsidR="0032689D" w:rsidRPr="00CD7353">
        <w:rPr>
          <w:rFonts w:ascii="Times New Roman" w:hAnsi="Times New Roman" w:cs="Times New Roman"/>
          <w:bCs/>
          <w:sz w:val="24"/>
          <w:szCs w:val="24"/>
        </w:rPr>
        <w:t>.</w:t>
      </w:r>
      <w:r w:rsidR="008C7BA5" w:rsidRPr="00CD7353">
        <w:rPr>
          <w:rStyle w:val="span"/>
          <w:rFonts w:ascii="Times New Roman" w:eastAsia="Arial" w:hAnsi="Times New Roman" w:cs="Times New Roman"/>
          <w:color w:val="231F20"/>
        </w:rPr>
        <w:t xml:space="preserve"> </w:t>
      </w:r>
    </w:p>
    <w:p w14:paraId="20E9626A" w14:textId="28809A66" w:rsidR="006044EF" w:rsidRPr="00CD7353" w:rsidRDefault="009B4BE3" w:rsidP="00A869FD">
      <w:pPr>
        <w:pStyle w:val="Prrafodelista"/>
        <w:numPr>
          <w:ilvl w:val="0"/>
          <w:numId w:val="22"/>
        </w:numPr>
        <w:jc w:val="both"/>
        <w:rPr>
          <w:rFonts w:ascii="Times New Roman" w:hAnsi="Times New Roman" w:cs="Times New Roman"/>
          <w:bCs/>
          <w:sz w:val="24"/>
          <w:szCs w:val="24"/>
        </w:rPr>
      </w:pPr>
      <w:r w:rsidRPr="00CD7353">
        <w:rPr>
          <w:rStyle w:val="span"/>
          <w:rFonts w:ascii="Times New Roman" w:eastAsia="Arial" w:hAnsi="Times New Roman" w:cs="Times New Roman"/>
          <w:color w:val="231F20"/>
        </w:rPr>
        <w:t xml:space="preserve">Specialized </w:t>
      </w:r>
      <w:r w:rsidR="00E365B9" w:rsidRPr="00CD7353">
        <w:rPr>
          <w:rStyle w:val="span"/>
          <w:rFonts w:ascii="Times New Roman" w:eastAsia="Arial" w:hAnsi="Times New Roman" w:cs="Times New Roman"/>
          <w:color w:val="231F20"/>
        </w:rPr>
        <w:t>interpretation provided</w:t>
      </w:r>
      <w:r w:rsidR="008D0928" w:rsidRPr="00CD7353">
        <w:rPr>
          <w:rStyle w:val="span"/>
          <w:rFonts w:ascii="Times New Roman" w:eastAsia="Arial" w:hAnsi="Times New Roman" w:cs="Times New Roman"/>
          <w:color w:val="231F20"/>
        </w:rPr>
        <w:t xml:space="preserve"> </w:t>
      </w:r>
      <w:r w:rsidR="00AC31B4" w:rsidRPr="00CD7353">
        <w:rPr>
          <w:rFonts w:ascii="Times New Roman" w:hAnsi="Times New Roman" w:cs="Times New Roman"/>
          <w:sz w:val="24"/>
          <w:szCs w:val="24"/>
        </w:rPr>
        <w:t xml:space="preserve">in numerous locations, such as hospitals, police stations, government service agencies, schools, universities, courts, etc., with </w:t>
      </w:r>
      <w:r w:rsidR="00AC31B4" w:rsidRPr="00CD7353">
        <w:rPr>
          <w:rFonts w:ascii="Times New Roman" w:hAnsi="Times New Roman" w:cs="Times New Roman"/>
          <w:bCs/>
          <w:sz w:val="24"/>
          <w:szCs w:val="24"/>
        </w:rPr>
        <w:t>Immigrant Women Services of Ottawa and Across Languages.</w:t>
      </w:r>
      <w:r w:rsidR="00BD32FF" w:rsidRPr="00CD7353">
        <w:rPr>
          <w:rFonts w:ascii="Times New Roman" w:hAnsi="Times New Roman" w:cs="Times New Roman"/>
          <w:bCs/>
          <w:sz w:val="24"/>
          <w:szCs w:val="24"/>
        </w:rPr>
        <w:t xml:space="preserve"> </w:t>
      </w:r>
    </w:p>
    <w:p w14:paraId="5C0FF31A" w14:textId="7D385851" w:rsidR="0032689D" w:rsidRPr="00CD7353" w:rsidRDefault="000C3183" w:rsidP="0032689D">
      <w:pPr>
        <w:pStyle w:val="Prrafodelista"/>
        <w:numPr>
          <w:ilvl w:val="0"/>
          <w:numId w:val="22"/>
        </w:numPr>
        <w:jc w:val="both"/>
        <w:rPr>
          <w:rFonts w:ascii="Times New Roman" w:hAnsi="Times New Roman" w:cs="Times New Roman"/>
          <w:bCs/>
          <w:sz w:val="24"/>
          <w:szCs w:val="24"/>
        </w:rPr>
      </w:pPr>
      <w:r w:rsidRPr="00CD7353">
        <w:rPr>
          <w:rFonts w:ascii="Times New Roman" w:hAnsi="Times New Roman" w:cs="Times New Roman"/>
          <w:bCs/>
          <w:sz w:val="24"/>
          <w:szCs w:val="24"/>
        </w:rPr>
        <w:t xml:space="preserve">Experience teaching </w:t>
      </w:r>
      <w:r w:rsidR="00330FD5" w:rsidRPr="00CD7353">
        <w:rPr>
          <w:rFonts w:ascii="Times New Roman" w:hAnsi="Times New Roman" w:cs="Times New Roman"/>
          <w:bCs/>
          <w:sz w:val="24"/>
          <w:szCs w:val="24"/>
        </w:rPr>
        <w:t>courses</w:t>
      </w:r>
      <w:r w:rsidR="00AA675E" w:rsidRPr="00CD7353">
        <w:rPr>
          <w:rFonts w:ascii="Times New Roman" w:hAnsi="Times New Roman" w:cs="Times New Roman"/>
          <w:bCs/>
          <w:sz w:val="24"/>
          <w:szCs w:val="24"/>
        </w:rPr>
        <w:t xml:space="preserve"> and</w:t>
      </w:r>
      <w:r w:rsidR="00330FD5" w:rsidRPr="00CD7353">
        <w:rPr>
          <w:rFonts w:ascii="Times New Roman" w:hAnsi="Times New Roman" w:cs="Times New Roman"/>
          <w:bCs/>
          <w:sz w:val="24"/>
          <w:szCs w:val="24"/>
        </w:rPr>
        <w:t xml:space="preserve"> </w:t>
      </w:r>
      <w:r w:rsidR="00AA675E" w:rsidRPr="00CD7353">
        <w:rPr>
          <w:rFonts w:ascii="Times New Roman" w:hAnsi="Times New Roman" w:cs="Times New Roman"/>
          <w:sz w:val="24"/>
          <w:szCs w:val="24"/>
        </w:rPr>
        <w:t>seminars on the nature of legal and institutional frameworks</w:t>
      </w:r>
      <w:r w:rsidRPr="00CD7353">
        <w:rPr>
          <w:rFonts w:ascii="Times New Roman" w:hAnsi="Times New Roman" w:cs="Times New Roman"/>
          <w:sz w:val="24"/>
          <w:szCs w:val="24"/>
        </w:rPr>
        <w:t xml:space="preserve"> </w:t>
      </w:r>
      <w:r w:rsidR="00D405A6" w:rsidRPr="00CD7353">
        <w:rPr>
          <w:rFonts w:ascii="Times New Roman" w:hAnsi="Times New Roman" w:cs="Times New Roman"/>
          <w:bCs/>
          <w:sz w:val="24"/>
          <w:szCs w:val="24"/>
        </w:rPr>
        <w:t>at the University Nueva</w:t>
      </w:r>
      <w:r w:rsidR="00D1657F" w:rsidRPr="00CD7353">
        <w:rPr>
          <w:rFonts w:ascii="Times New Roman" w:hAnsi="Times New Roman" w:cs="Times New Roman"/>
          <w:bCs/>
          <w:sz w:val="24"/>
          <w:szCs w:val="24"/>
        </w:rPr>
        <w:t xml:space="preserve"> Granada</w:t>
      </w:r>
      <w:r w:rsidR="0032689D" w:rsidRPr="00CD7353">
        <w:rPr>
          <w:rFonts w:ascii="Times New Roman" w:hAnsi="Times New Roman" w:cs="Times New Roman"/>
          <w:bCs/>
          <w:sz w:val="24"/>
          <w:szCs w:val="24"/>
        </w:rPr>
        <w:t>.</w:t>
      </w:r>
      <w:r w:rsidR="00D1657F" w:rsidRPr="00CD7353">
        <w:rPr>
          <w:rFonts w:ascii="Times New Roman" w:hAnsi="Times New Roman" w:cs="Times New Roman"/>
          <w:bCs/>
          <w:sz w:val="24"/>
          <w:szCs w:val="24"/>
        </w:rPr>
        <w:t xml:space="preserve"> </w:t>
      </w:r>
    </w:p>
    <w:p w14:paraId="0C80F15E" w14:textId="40865A05" w:rsidR="00FB01F0" w:rsidRPr="00CD7353" w:rsidRDefault="00FB01F0" w:rsidP="001B4874">
      <w:pPr>
        <w:pStyle w:val="Prrafodelista"/>
        <w:tabs>
          <w:tab w:val="left" w:pos="2835"/>
        </w:tabs>
        <w:ind w:left="0"/>
        <w:jc w:val="both"/>
        <w:rPr>
          <w:rFonts w:ascii="Times New Roman" w:hAnsi="Times New Roman" w:cs="Times New Roman"/>
          <w:bCs/>
          <w:sz w:val="24"/>
          <w:szCs w:val="24"/>
        </w:rPr>
      </w:pPr>
      <w:r w:rsidRPr="00CD7353">
        <w:rPr>
          <w:rFonts w:ascii="Times New Roman" w:hAnsi="Times New Roman" w:cs="Times New Roman"/>
          <w:b/>
          <w:bCs/>
          <w:sz w:val="24"/>
          <w:szCs w:val="24"/>
        </w:rPr>
        <w:t xml:space="preserve">Skills: </w:t>
      </w:r>
      <w:r w:rsidRPr="00CD7353">
        <w:rPr>
          <w:rFonts w:ascii="Times New Roman" w:hAnsi="Times New Roman" w:cs="Times New Roman"/>
          <w:sz w:val="24"/>
          <w:szCs w:val="24"/>
        </w:rPr>
        <w:t>Public speaking (in international context), critical thinking, leadership, academic teaching, time management, great communication skills in two languages, problem solving and judgment skills, MS Office (Word, PowerPoint, Excel, Outlook) and research databases</w:t>
      </w:r>
      <w:r w:rsidR="0032689D" w:rsidRPr="00CD7353">
        <w:rPr>
          <w:rFonts w:ascii="Times New Roman" w:hAnsi="Times New Roman" w:cs="Times New Roman"/>
          <w:sz w:val="24"/>
          <w:szCs w:val="24"/>
        </w:rPr>
        <w:t>.</w:t>
      </w:r>
    </w:p>
    <w:p w14:paraId="3E6C2140" w14:textId="3ECD7A68" w:rsidR="002D6B63" w:rsidRPr="00CD7353" w:rsidRDefault="00CC4B83" w:rsidP="001B4874">
      <w:pPr>
        <w:tabs>
          <w:tab w:val="left" w:pos="2835"/>
        </w:tabs>
        <w:contextualSpacing/>
        <w:jc w:val="both"/>
        <w:rPr>
          <w:rFonts w:ascii="Times New Roman" w:hAnsi="Times New Roman" w:cs="Times New Roman"/>
          <w:sz w:val="24"/>
          <w:szCs w:val="24"/>
        </w:rPr>
      </w:pPr>
      <w:r w:rsidRPr="00CD7353">
        <w:rPr>
          <w:rFonts w:ascii="Times New Roman" w:hAnsi="Times New Roman" w:cs="Times New Roman"/>
          <w:b/>
          <w:bCs/>
          <w:sz w:val="24"/>
          <w:szCs w:val="24"/>
        </w:rPr>
        <w:t xml:space="preserve">Languages: </w:t>
      </w:r>
      <w:r w:rsidRPr="00CD7353">
        <w:rPr>
          <w:rFonts w:ascii="Times New Roman" w:hAnsi="Times New Roman" w:cs="Times New Roman"/>
          <w:sz w:val="24"/>
          <w:szCs w:val="24"/>
        </w:rPr>
        <w:t>English and Spanish</w:t>
      </w:r>
    </w:p>
    <w:p w14:paraId="6DED2EDC" w14:textId="77777777" w:rsidR="00AE3434" w:rsidRPr="00CD7353" w:rsidRDefault="00AE3434" w:rsidP="00AE3434">
      <w:pPr>
        <w:pBdr>
          <w:bottom w:val="single" w:sz="12" w:space="0" w:color="auto"/>
        </w:pBdr>
        <w:jc w:val="both"/>
        <w:rPr>
          <w:rFonts w:ascii="Times New Roman" w:hAnsi="Times New Roman" w:cs="Times New Roman"/>
          <w:b/>
          <w:sz w:val="16"/>
          <w:szCs w:val="16"/>
        </w:rPr>
      </w:pPr>
    </w:p>
    <w:p w14:paraId="554469BE" w14:textId="1CAD7750" w:rsidR="002D6B63" w:rsidRPr="00CD7353" w:rsidRDefault="002D6B63" w:rsidP="00FB01F0">
      <w:pPr>
        <w:jc w:val="left"/>
        <w:rPr>
          <w:rFonts w:ascii="Times New Roman" w:hAnsi="Times New Roman" w:cs="Times New Roman"/>
          <w:b/>
          <w:sz w:val="24"/>
          <w:szCs w:val="24"/>
        </w:rPr>
      </w:pPr>
      <w:r w:rsidRPr="00CD7353">
        <w:rPr>
          <w:rFonts w:ascii="Times New Roman" w:hAnsi="Times New Roman" w:cs="Times New Roman"/>
          <w:b/>
          <w:sz w:val="24"/>
          <w:szCs w:val="24"/>
        </w:rPr>
        <w:t>WORK EXPERIENCE</w:t>
      </w:r>
    </w:p>
    <w:p w14:paraId="2B698526" w14:textId="671D3596" w:rsidR="006408AD" w:rsidRPr="00CD7353" w:rsidRDefault="006408AD" w:rsidP="00615DA9">
      <w:pPr>
        <w:tabs>
          <w:tab w:val="right" w:pos="9356"/>
        </w:tabs>
        <w:jc w:val="both"/>
        <w:rPr>
          <w:rFonts w:ascii="Times New Roman" w:hAnsi="Times New Roman" w:cs="Times New Roman"/>
          <w:bCs/>
          <w:i/>
          <w:iCs/>
          <w:sz w:val="24"/>
          <w:szCs w:val="24"/>
        </w:rPr>
      </w:pPr>
      <w:r w:rsidRPr="00CD7353">
        <w:rPr>
          <w:rFonts w:ascii="Times New Roman" w:hAnsi="Times New Roman" w:cs="Times New Roman"/>
          <w:b/>
          <w:sz w:val="24"/>
          <w:szCs w:val="24"/>
        </w:rPr>
        <w:t>Independent</w:t>
      </w:r>
      <w:r w:rsidR="00041B6A" w:rsidRPr="00CD7353">
        <w:rPr>
          <w:rFonts w:ascii="Times New Roman" w:hAnsi="Times New Roman" w:cs="Times New Roman"/>
          <w:b/>
          <w:sz w:val="24"/>
          <w:szCs w:val="24"/>
        </w:rPr>
        <w:t xml:space="preserve"> </w:t>
      </w:r>
      <w:proofErr w:type="gramStart"/>
      <w:r w:rsidR="00041B6A" w:rsidRPr="00CD7353">
        <w:rPr>
          <w:rFonts w:ascii="Times New Roman" w:hAnsi="Times New Roman" w:cs="Times New Roman"/>
          <w:b/>
          <w:sz w:val="24"/>
          <w:szCs w:val="24"/>
        </w:rPr>
        <w:t xml:space="preserve">Consultant  </w:t>
      </w:r>
      <w:r w:rsidR="008A41EF" w:rsidRPr="00CD7353">
        <w:rPr>
          <w:rFonts w:ascii="Times New Roman" w:hAnsi="Times New Roman" w:cs="Times New Roman"/>
          <w:b/>
          <w:sz w:val="24"/>
          <w:szCs w:val="24"/>
        </w:rPr>
        <w:tab/>
      </w:r>
      <w:proofErr w:type="gramEnd"/>
      <w:r w:rsidRPr="00CD7353">
        <w:rPr>
          <w:rFonts w:ascii="Times New Roman" w:hAnsi="Times New Roman" w:cs="Times New Roman"/>
          <w:bCs/>
          <w:sz w:val="24"/>
          <w:szCs w:val="24"/>
        </w:rPr>
        <w:t xml:space="preserve">2015 – </w:t>
      </w:r>
      <w:r w:rsidR="00212F7F" w:rsidRPr="00CD7353">
        <w:rPr>
          <w:rFonts w:ascii="Times New Roman" w:hAnsi="Times New Roman" w:cs="Times New Roman"/>
          <w:bCs/>
          <w:sz w:val="24"/>
          <w:szCs w:val="24"/>
        </w:rPr>
        <w:t xml:space="preserve">2024 </w:t>
      </w:r>
    </w:p>
    <w:p w14:paraId="3C3F8F59" w14:textId="02E9058B" w:rsidR="006408AD" w:rsidRPr="00CD7353" w:rsidRDefault="00041B6A" w:rsidP="00615DA9">
      <w:pPr>
        <w:pStyle w:val="Prrafodelista"/>
        <w:numPr>
          <w:ilvl w:val="0"/>
          <w:numId w:val="9"/>
        </w:numPr>
        <w:jc w:val="both"/>
        <w:rPr>
          <w:rFonts w:ascii="Times New Roman" w:hAnsi="Times New Roman" w:cs="Times New Roman"/>
          <w:bCs/>
          <w:sz w:val="24"/>
          <w:szCs w:val="24"/>
        </w:rPr>
      </w:pPr>
      <w:r w:rsidRPr="00CD7353">
        <w:rPr>
          <w:rFonts w:ascii="Times New Roman" w:hAnsi="Times New Roman" w:cs="Times New Roman"/>
          <w:bCs/>
          <w:sz w:val="24"/>
          <w:szCs w:val="24"/>
        </w:rPr>
        <w:t xml:space="preserve">Holding </w:t>
      </w:r>
      <w:r w:rsidR="006408AD" w:rsidRPr="00CD7353">
        <w:rPr>
          <w:rFonts w:ascii="Times New Roman" w:hAnsi="Times New Roman" w:cs="Times New Roman"/>
          <w:bCs/>
          <w:sz w:val="24"/>
          <w:szCs w:val="24"/>
        </w:rPr>
        <w:t xml:space="preserve">international conferences covering gender equality, human </w:t>
      </w:r>
      <w:r w:rsidR="007C75ED" w:rsidRPr="00CD7353">
        <w:rPr>
          <w:rFonts w:ascii="Times New Roman" w:hAnsi="Times New Roman" w:cs="Times New Roman"/>
          <w:bCs/>
          <w:sz w:val="24"/>
          <w:szCs w:val="24"/>
        </w:rPr>
        <w:t>rights, human trafficking,</w:t>
      </w:r>
      <w:r w:rsidR="00343E86" w:rsidRPr="00CD7353">
        <w:rPr>
          <w:rFonts w:ascii="Times New Roman" w:hAnsi="Times New Roman" w:cs="Times New Roman"/>
          <w:bCs/>
          <w:sz w:val="24"/>
          <w:szCs w:val="24"/>
        </w:rPr>
        <w:t xml:space="preserve"> </w:t>
      </w:r>
      <w:r w:rsidR="00344A87" w:rsidRPr="00CD7353">
        <w:rPr>
          <w:rFonts w:ascii="Times New Roman" w:hAnsi="Times New Roman" w:cs="Times New Roman"/>
          <w:bCs/>
          <w:sz w:val="24"/>
          <w:szCs w:val="24"/>
        </w:rPr>
        <w:t xml:space="preserve">and </w:t>
      </w:r>
      <w:r w:rsidR="00343E86" w:rsidRPr="00CD7353">
        <w:rPr>
          <w:rFonts w:ascii="Times New Roman" w:hAnsi="Times New Roman" w:cs="Times New Roman"/>
          <w:bCs/>
          <w:sz w:val="24"/>
          <w:szCs w:val="24"/>
        </w:rPr>
        <w:t>forced displacement</w:t>
      </w:r>
      <w:r w:rsidR="004C062F" w:rsidRPr="00CD7353">
        <w:rPr>
          <w:rFonts w:ascii="Times New Roman" w:hAnsi="Times New Roman" w:cs="Times New Roman"/>
          <w:bCs/>
          <w:sz w:val="24"/>
          <w:szCs w:val="24"/>
        </w:rPr>
        <w:t xml:space="preserve"> for the government of Mexico Puebla State</w:t>
      </w:r>
      <w:r w:rsidR="004F6E5D" w:rsidRPr="00CD7353">
        <w:rPr>
          <w:rFonts w:ascii="Times New Roman" w:hAnsi="Times New Roman" w:cs="Times New Roman"/>
          <w:bCs/>
          <w:sz w:val="24"/>
          <w:szCs w:val="24"/>
        </w:rPr>
        <w:t>, make the public servants aware of international legislation, sanctions and different ways of address these crimes and how to prevent them</w:t>
      </w:r>
      <w:r w:rsidR="0032689D" w:rsidRPr="00CD7353">
        <w:rPr>
          <w:rFonts w:ascii="Times New Roman" w:hAnsi="Times New Roman" w:cs="Times New Roman"/>
          <w:bCs/>
          <w:sz w:val="24"/>
          <w:szCs w:val="24"/>
        </w:rPr>
        <w:t>.</w:t>
      </w:r>
    </w:p>
    <w:p w14:paraId="002D258F" w14:textId="30CFE403" w:rsidR="005F4E57" w:rsidRPr="00CD7353" w:rsidRDefault="001A7FE7" w:rsidP="00615DA9">
      <w:pPr>
        <w:pStyle w:val="Prrafodelista"/>
        <w:numPr>
          <w:ilvl w:val="0"/>
          <w:numId w:val="9"/>
        </w:numPr>
        <w:jc w:val="both"/>
        <w:rPr>
          <w:rFonts w:ascii="Times New Roman" w:hAnsi="Times New Roman" w:cs="Times New Roman"/>
          <w:bCs/>
          <w:sz w:val="24"/>
          <w:szCs w:val="24"/>
        </w:rPr>
      </w:pPr>
      <w:r w:rsidRPr="00CD7353">
        <w:rPr>
          <w:rFonts w:ascii="Times New Roman" w:hAnsi="Times New Roman" w:cs="Times New Roman"/>
          <w:bCs/>
          <w:sz w:val="24"/>
          <w:szCs w:val="24"/>
        </w:rPr>
        <w:t>Developing a project for the Thinking Tank of the University Nueva Granada, I developed a draft to created a Border Agency of Colombia to improve and enhanced the national security of Colombia, and to</w:t>
      </w:r>
      <w:r w:rsidR="003B6351" w:rsidRPr="00CD7353">
        <w:rPr>
          <w:rFonts w:ascii="Times New Roman" w:hAnsi="Times New Roman" w:cs="Times New Roman"/>
          <w:bCs/>
          <w:sz w:val="24"/>
          <w:szCs w:val="24"/>
        </w:rPr>
        <w:t xml:space="preserve"> take</w:t>
      </w:r>
      <w:r w:rsidRPr="00CD7353">
        <w:rPr>
          <w:rFonts w:ascii="Times New Roman" w:hAnsi="Times New Roman" w:cs="Times New Roman"/>
          <w:bCs/>
          <w:sz w:val="24"/>
          <w:szCs w:val="24"/>
        </w:rPr>
        <w:t xml:space="preserve"> control its borders.</w:t>
      </w:r>
    </w:p>
    <w:p w14:paraId="4320AEB8" w14:textId="29BB49EE" w:rsidR="0042482C" w:rsidRPr="00CD7353" w:rsidRDefault="007F0643" w:rsidP="007F0643">
      <w:pPr>
        <w:pStyle w:val="Prrafodelista"/>
        <w:numPr>
          <w:ilvl w:val="0"/>
          <w:numId w:val="9"/>
        </w:numPr>
        <w:jc w:val="both"/>
        <w:rPr>
          <w:rFonts w:ascii="Times New Roman" w:hAnsi="Times New Roman" w:cs="Times New Roman"/>
          <w:bCs/>
          <w:sz w:val="24"/>
          <w:szCs w:val="24"/>
        </w:rPr>
      </w:pPr>
      <w:r w:rsidRPr="00CD7353">
        <w:rPr>
          <w:rFonts w:ascii="Times New Roman" w:hAnsi="Times New Roman" w:cs="Times New Roman"/>
          <w:sz w:val="24"/>
          <w:szCs w:val="24"/>
        </w:rPr>
        <w:t xml:space="preserve">Providing legal advice, support, and guidance to military commanders of the Colombian army to improve their legal knowledge, helped them to understand and complied with international humanitarian law, changing their approach to war. </w:t>
      </w:r>
    </w:p>
    <w:p w14:paraId="2E9AB8CF" w14:textId="63AB6275" w:rsidR="00972BB4" w:rsidRPr="00CD7353" w:rsidRDefault="00972BB4" w:rsidP="00972BB4">
      <w:pPr>
        <w:tabs>
          <w:tab w:val="right" w:pos="9356"/>
        </w:tabs>
        <w:jc w:val="both"/>
        <w:rPr>
          <w:rFonts w:ascii="Times New Roman" w:hAnsi="Times New Roman" w:cs="Times New Roman"/>
          <w:sz w:val="24"/>
          <w:szCs w:val="24"/>
        </w:rPr>
      </w:pPr>
      <w:r w:rsidRPr="00CD7353">
        <w:rPr>
          <w:rFonts w:ascii="Times New Roman" w:hAnsi="Times New Roman" w:cs="Times New Roman"/>
          <w:b/>
          <w:sz w:val="24"/>
          <w:szCs w:val="24"/>
        </w:rPr>
        <w:t>Community Interpreter, Immigrant Women Services of Ottawa</w:t>
      </w:r>
      <w:r w:rsidRPr="00CD7353">
        <w:rPr>
          <w:rFonts w:ascii="Times New Roman" w:hAnsi="Times New Roman" w:cs="Times New Roman"/>
          <w:sz w:val="24"/>
          <w:szCs w:val="24"/>
        </w:rPr>
        <w:tab/>
      </w:r>
      <w:r w:rsidRPr="00CD7353">
        <w:rPr>
          <w:rFonts w:ascii="Times New Roman" w:hAnsi="Times New Roman" w:cs="Times New Roman"/>
          <w:iCs/>
          <w:sz w:val="24"/>
          <w:szCs w:val="24"/>
        </w:rPr>
        <w:t>2012 –</w:t>
      </w:r>
      <w:r w:rsidR="00F96A57" w:rsidRPr="00CD7353">
        <w:rPr>
          <w:rFonts w:ascii="Times New Roman" w:hAnsi="Times New Roman" w:cs="Times New Roman"/>
          <w:iCs/>
          <w:sz w:val="24"/>
          <w:szCs w:val="24"/>
        </w:rPr>
        <w:t xml:space="preserve"> </w:t>
      </w:r>
      <w:r w:rsidR="00212F7F" w:rsidRPr="00CD7353">
        <w:rPr>
          <w:rFonts w:ascii="Times New Roman" w:hAnsi="Times New Roman" w:cs="Times New Roman"/>
          <w:iCs/>
          <w:sz w:val="24"/>
          <w:szCs w:val="24"/>
        </w:rPr>
        <w:t>2024</w:t>
      </w:r>
    </w:p>
    <w:p w14:paraId="00B0ABF4" w14:textId="12DD4DBC" w:rsidR="00972BB4" w:rsidRPr="00CD7353" w:rsidRDefault="0072237E" w:rsidP="00972BB4">
      <w:pPr>
        <w:pStyle w:val="Prrafodelista"/>
        <w:numPr>
          <w:ilvl w:val="0"/>
          <w:numId w:val="3"/>
        </w:numPr>
        <w:tabs>
          <w:tab w:val="left" w:pos="2835"/>
        </w:tabs>
        <w:ind w:left="709"/>
        <w:jc w:val="both"/>
        <w:rPr>
          <w:rFonts w:ascii="Times New Roman" w:hAnsi="Times New Roman" w:cs="Times New Roman"/>
          <w:sz w:val="24"/>
          <w:szCs w:val="24"/>
        </w:rPr>
      </w:pPr>
      <w:r w:rsidRPr="00CD7353">
        <w:rPr>
          <w:rFonts w:ascii="Times New Roman" w:hAnsi="Times New Roman" w:cs="Times New Roman"/>
          <w:sz w:val="24"/>
          <w:szCs w:val="24"/>
        </w:rPr>
        <w:t>I</w:t>
      </w:r>
      <w:r w:rsidR="00972BB4" w:rsidRPr="00CD7353">
        <w:rPr>
          <w:rFonts w:ascii="Times New Roman" w:hAnsi="Times New Roman" w:cs="Times New Roman"/>
          <w:sz w:val="24"/>
          <w:szCs w:val="24"/>
        </w:rPr>
        <w:t>nterpretin</w:t>
      </w:r>
      <w:r w:rsidRPr="00CD7353">
        <w:rPr>
          <w:rFonts w:ascii="Times New Roman" w:hAnsi="Times New Roman" w:cs="Times New Roman"/>
          <w:sz w:val="24"/>
          <w:szCs w:val="24"/>
        </w:rPr>
        <w:t>g in specialized way</w:t>
      </w:r>
      <w:r w:rsidR="00972BB4" w:rsidRPr="00CD7353">
        <w:rPr>
          <w:rFonts w:ascii="Times New Roman" w:hAnsi="Times New Roman" w:cs="Times New Roman"/>
          <w:sz w:val="24"/>
          <w:szCs w:val="24"/>
        </w:rPr>
        <w:t xml:space="preserve"> (simultaneous, consecutive, and whispering) of English to Spanish and Spanish to English</w:t>
      </w:r>
      <w:r w:rsidR="004A2F19" w:rsidRPr="00CD7353">
        <w:rPr>
          <w:rFonts w:ascii="Times New Roman" w:hAnsi="Times New Roman" w:cs="Times New Roman"/>
          <w:sz w:val="24"/>
          <w:szCs w:val="24"/>
        </w:rPr>
        <w:t>, clients feel less stressed, happy and confident</w:t>
      </w:r>
      <w:r w:rsidR="002A54EF" w:rsidRPr="00CD7353">
        <w:rPr>
          <w:rFonts w:ascii="Times New Roman" w:hAnsi="Times New Roman" w:cs="Times New Roman"/>
          <w:sz w:val="24"/>
          <w:szCs w:val="24"/>
        </w:rPr>
        <w:t>.</w:t>
      </w:r>
      <w:r w:rsidR="00972BB4" w:rsidRPr="00CD7353">
        <w:rPr>
          <w:rFonts w:ascii="Times New Roman" w:hAnsi="Times New Roman" w:cs="Times New Roman"/>
          <w:sz w:val="24"/>
          <w:szCs w:val="24"/>
        </w:rPr>
        <w:t xml:space="preserve"> </w:t>
      </w:r>
    </w:p>
    <w:p w14:paraId="14C15F73" w14:textId="1BDC43B6" w:rsidR="00972BB4" w:rsidRPr="00CD7353" w:rsidRDefault="00972BB4" w:rsidP="00972BB4">
      <w:pPr>
        <w:pStyle w:val="Prrafodelista"/>
        <w:numPr>
          <w:ilvl w:val="0"/>
          <w:numId w:val="3"/>
        </w:numPr>
        <w:tabs>
          <w:tab w:val="left" w:pos="2835"/>
        </w:tabs>
        <w:ind w:left="709"/>
        <w:jc w:val="both"/>
        <w:rPr>
          <w:rFonts w:ascii="Times New Roman" w:hAnsi="Times New Roman" w:cs="Times New Roman"/>
          <w:sz w:val="24"/>
          <w:szCs w:val="24"/>
        </w:rPr>
      </w:pPr>
      <w:r w:rsidRPr="00CD7353">
        <w:rPr>
          <w:rFonts w:ascii="Times New Roman" w:hAnsi="Times New Roman" w:cs="Times New Roman"/>
          <w:sz w:val="24"/>
          <w:szCs w:val="24"/>
        </w:rPr>
        <w:t>Interpret</w:t>
      </w:r>
      <w:r w:rsidR="004A2F19" w:rsidRPr="00CD7353">
        <w:rPr>
          <w:rFonts w:ascii="Times New Roman" w:hAnsi="Times New Roman" w:cs="Times New Roman"/>
          <w:sz w:val="24"/>
          <w:szCs w:val="24"/>
        </w:rPr>
        <w:t xml:space="preserve">ing </w:t>
      </w:r>
      <w:r w:rsidRPr="00CD7353">
        <w:rPr>
          <w:rFonts w:ascii="Times New Roman" w:hAnsi="Times New Roman" w:cs="Times New Roman"/>
          <w:sz w:val="24"/>
          <w:szCs w:val="24"/>
        </w:rPr>
        <w:t>in numerous locations, such as hospitals, police stations, government service agencies, schools, universities, courts, etc.</w:t>
      </w:r>
      <w:r w:rsidR="004A2F19" w:rsidRPr="00CD7353">
        <w:rPr>
          <w:rFonts w:ascii="Times New Roman" w:hAnsi="Times New Roman" w:cs="Times New Roman"/>
          <w:sz w:val="24"/>
          <w:szCs w:val="24"/>
        </w:rPr>
        <w:t xml:space="preserve">, </w:t>
      </w:r>
      <w:r w:rsidR="005D24AE" w:rsidRPr="00CD7353">
        <w:rPr>
          <w:rFonts w:ascii="Times New Roman" w:hAnsi="Times New Roman" w:cs="Times New Roman"/>
          <w:sz w:val="24"/>
          <w:szCs w:val="24"/>
        </w:rPr>
        <w:t>helping</w:t>
      </w:r>
      <w:r w:rsidR="004A2F19" w:rsidRPr="00CD7353">
        <w:rPr>
          <w:rFonts w:ascii="Times New Roman" w:hAnsi="Times New Roman" w:cs="Times New Roman"/>
          <w:sz w:val="24"/>
          <w:szCs w:val="24"/>
        </w:rPr>
        <w:t xml:space="preserve"> institution’s purpose become effective, real and their needs fulfill</w:t>
      </w:r>
      <w:r w:rsidR="00523739" w:rsidRPr="00CD7353">
        <w:rPr>
          <w:rFonts w:ascii="Times New Roman" w:hAnsi="Times New Roman" w:cs="Times New Roman"/>
          <w:sz w:val="24"/>
          <w:szCs w:val="24"/>
        </w:rPr>
        <w:t xml:space="preserve"> in an effective way</w:t>
      </w:r>
      <w:r w:rsidR="004A2F19" w:rsidRPr="00CD7353">
        <w:rPr>
          <w:rFonts w:ascii="Times New Roman" w:hAnsi="Times New Roman" w:cs="Times New Roman"/>
          <w:sz w:val="24"/>
          <w:szCs w:val="24"/>
        </w:rPr>
        <w:t xml:space="preserve">. </w:t>
      </w:r>
    </w:p>
    <w:p w14:paraId="4B630BF6" w14:textId="0E48CB72" w:rsidR="00E365B9" w:rsidRPr="00CD7353" w:rsidRDefault="002D6B63" w:rsidP="00A440A0">
      <w:pPr>
        <w:jc w:val="both"/>
        <w:rPr>
          <w:rFonts w:ascii="Times New Roman" w:hAnsi="Times New Roman" w:cs="Times New Roman"/>
          <w:iCs/>
          <w:sz w:val="24"/>
          <w:szCs w:val="24"/>
        </w:rPr>
      </w:pPr>
      <w:r w:rsidRPr="00CD7353">
        <w:rPr>
          <w:rFonts w:ascii="Times New Roman" w:hAnsi="Times New Roman" w:cs="Times New Roman"/>
          <w:b/>
          <w:sz w:val="24"/>
          <w:szCs w:val="24"/>
        </w:rPr>
        <w:lastRenderedPageBreak/>
        <w:t>Professor</w:t>
      </w:r>
      <w:r w:rsidR="00301D10" w:rsidRPr="00CD7353">
        <w:rPr>
          <w:rFonts w:ascii="Times New Roman" w:hAnsi="Times New Roman" w:cs="Times New Roman"/>
          <w:b/>
          <w:sz w:val="24"/>
          <w:szCs w:val="24"/>
        </w:rPr>
        <w:t xml:space="preserve"> at University Nueva Granada </w:t>
      </w:r>
      <w:r w:rsidR="00E365B9" w:rsidRPr="00CD7353">
        <w:rPr>
          <w:rFonts w:ascii="Times New Roman" w:hAnsi="Times New Roman" w:cs="Times New Roman"/>
          <w:b/>
          <w:sz w:val="24"/>
          <w:szCs w:val="24"/>
        </w:rPr>
        <w:tab/>
      </w:r>
      <w:r w:rsidR="00E365B9" w:rsidRPr="00CD7353">
        <w:rPr>
          <w:rFonts w:ascii="Times New Roman" w:hAnsi="Times New Roman" w:cs="Times New Roman"/>
          <w:b/>
          <w:sz w:val="24"/>
          <w:szCs w:val="24"/>
        </w:rPr>
        <w:tab/>
      </w:r>
      <w:r w:rsidR="00E365B9" w:rsidRPr="00CD7353">
        <w:rPr>
          <w:rFonts w:ascii="Times New Roman" w:hAnsi="Times New Roman" w:cs="Times New Roman"/>
          <w:b/>
          <w:sz w:val="24"/>
          <w:szCs w:val="24"/>
        </w:rPr>
        <w:tab/>
      </w:r>
      <w:r w:rsidR="00E365B9" w:rsidRPr="00CD7353">
        <w:rPr>
          <w:rFonts w:ascii="Times New Roman" w:hAnsi="Times New Roman" w:cs="Times New Roman"/>
          <w:b/>
          <w:sz w:val="24"/>
          <w:szCs w:val="24"/>
        </w:rPr>
        <w:tab/>
      </w:r>
      <w:r w:rsidR="00E365B9" w:rsidRPr="00CD7353">
        <w:rPr>
          <w:rFonts w:ascii="Times New Roman" w:hAnsi="Times New Roman" w:cs="Times New Roman"/>
          <w:b/>
          <w:sz w:val="24"/>
          <w:szCs w:val="24"/>
        </w:rPr>
        <w:tab/>
      </w:r>
      <w:r w:rsidR="00E365B9" w:rsidRPr="00CD7353">
        <w:rPr>
          <w:rFonts w:ascii="Times New Roman" w:hAnsi="Times New Roman" w:cs="Times New Roman"/>
          <w:b/>
          <w:sz w:val="24"/>
          <w:szCs w:val="24"/>
        </w:rPr>
        <w:tab/>
        <w:t xml:space="preserve">    </w:t>
      </w:r>
      <w:r w:rsidR="00301D10" w:rsidRPr="00CD7353">
        <w:rPr>
          <w:rFonts w:ascii="Times New Roman" w:hAnsi="Times New Roman" w:cs="Times New Roman"/>
          <w:iCs/>
          <w:sz w:val="24"/>
          <w:szCs w:val="24"/>
        </w:rPr>
        <w:t>2017 – 2023</w:t>
      </w:r>
    </w:p>
    <w:p w14:paraId="7A493CB1" w14:textId="54C36F56" w:rsidR="00301D10" w:rsidRPr="00CD7353" w:rsidRDefault="00AD78B3" w:rsidP="00E365B9">
      <w:pPr>
        <w:pStyle w:val="Prrafodelista"/>
        <w:numPr>
          <w:ilvl w:val="0"/>
          <w:numId w:val="9"/>
        </w:numPr>
        <w:jc w:val="both"/>
        <w:rPr>
          <w:rFonts w:ascii="Times New Roman" w:hAnsi="Times New Roman" w:cs="Times New Roman"/>
          <w:sz w:val="24"/>
          <w:szCs w:val="24"/>
        </w:rPr>
      </w:pPr>
      <w:r w:rsidRPr="00CD7353">
        <w:rPr>
          <w:rFonts w:ascii="Times New Roman" w:hAnsi="Times New Roman" w:cs="Times New Roman"/>
          <w:sz w:val="24"/>
          <w:szCs w:val="24"/>
        </w:rPr>
        <w:t xml:space="preserve">Lead </w:t>
      </w:r>
      <w:r w:rsidR="00301D10" w:rsidRPr="00CD7353">
        <w:rPr>
          <w:rFonts w:ascii="Times New Roman" w:hAnsi="Times New Roman" w:cs="Times New Roman"/>
          <w:sz w:val="24"/>
          <w:szCs w:val="24"/>
        </w:rPr>
        <w:t>seminars on legal and institutional frameworks for human rights and international humanitarian law; anti-corruption laws; and taught courses in administrative, constitutional and international economic law</w:t>
      </w:r>
      <w:r w:rsidR="00D12C9C" w:rsidRPr="00CD7353">
        <w:rPr>
          <w:rFonts w:ascii="Times New Roman" w:hAnsi="Times New Roman" w:cs="Times New Roman"/>
          <w:sz w:val="24"/>
          <w:szCs w:val="24"/>
        </w:rPr>
        <w:t xml:space="preserve">, that many talented students </w:t>
      </w:r>
      <w:r w:rsidR="002A54EF" w:rsidRPr="00CD7353">
        <w:rPr>
          <w:rFonts w:ascii="Times New Roman" w:hAnsi="Times New Roman" w:cs="Times New Roman"/>
          <w:sz w:val="24"/>
          <w:szCs w:val="24"/>
        </w:rPr>
        <w:t>be</w:t>
      </w:r>
      <w:r w:rsidR="00D12C9C" w:rsidRPr="00CD7353">
        <w:rPr>
          <w:rFonts w:ascii="Times New Roman" w:hAnsi="Times New Roman" w:cs="Times New Roman"/>
          <w:sz w:val="24"/>
          <w:szCs w:val="24"/>
        </w:rPr>
        <w:t xml:space="preserve"> satisfied</w:t>
      </w:r>
      <w:r w:rsidR="002A54EF" w:rsidRPr="00CD7353">
        <w:rPr>
          <w:rFonts w:ascii="Times New Roman" w:hAnsi="Times New Roman" w:cs="Times New Roman"/>
          <w:sz w:val="24"/>
          <w:szCs w:val="24"/>
        </w:rPr>
        <w:t xml:space="preserve"> and well trained</w:t>
      </w:r>
      <w:r w:rsidR="00D12C9C" w:rsidRPr="00CD7353">
        <w:rPr>
          <w:rFonts w:ascii="Times New Roman" w:hAnsi="Times New Roman" w:cs="Times New Roman"/>
          <w:sz w:val="24"/>
          <w:szCs w:val="24"/>
        </w:rPr>
        <w:t xml:space="preserve">. </w:t>
      </w:r>
    </w:p>
    <w:p w14:paraId="416A2CF8" w14:textId="1A524637" w:rsidR="00813892" w:rsidRPr="00CD7353" w:rsidRDefault="00813892" w:rsidP="00615DA9">
      <w:pPr>
        <w:pStyle w:val="Prrafodelista"/>
        <w:numPr>
          <w:ilvl w:val="0"/>
          <w:numId w:val="12"/>
        </w:numPr>
        <w:jc w:val="both"/>
        <w:rPr>
          <w:rFonts w:ascii="Times New Roman" w:hAnsi="Times New Roman" w:cs="Times New Roman"/>
          <w:bCs/>
          <w:sz w:val="24"/>
          <w:szCs w:val="24"/>
        </w:rPr>
      </w:pPr>
      <w:r w:rsidRPr="00CD7353">
        <w:rPr>
          <w:rFonts w:ascii="Times New Roman" w:hAnsi="Times New Roman" w:cs="Times New Roman"/>
          <w:bCs/>
          <w:sz w:val="24"/>
          <w:szCs w:val="24"/>
        </w:rPr>
        <w:t>Develop</w:t>
      </w:r>
      <w:r w:rsidR="00D436F6" w:rsidRPr="00CD7353">
        <w:rPr>
          <w:rFonts w:ascii="Times New Roman" w:hAnsi="Times New Roman" w:cs="Times New Roman"/>
          <w:bCs/>
          <w:sz w:val="24"/>
          <w:szCs w:val="24"/>
        </w:rPr>
        <w:t>ed</w:t>
      </w:r>
      <w:r w:rsidRPr="00CD7353">
        <w:rPr>
          <w:rFonts w:ascii="Times New Roman" w:hAnsi="Times New Roman" w:cs="Times New Roman"/>
          <w:bCs/>
          <w:sz w:val="24"/>
          <w:szCs w:val="24"/>
        </w:rPr>
        <w:t xml:space="preserve"> </w:t>
      </w:r>
      <w:r w:rsidR="00551F7E" w:rsidRPr="00CD7353">
        <w:rPr>
          <w:rFonts w:ascii="Times New Roman" w:hAnsi="Times New Roman" w:cs="Times New Roman"/>
          <w:bCs/>
          <w:sz w:val="24"/>
          <w:szCs w:val="24"/>
        </w:rPr>
        <w:t xml:space="preserve">relevant and up-to-date </w:t>
      </w:r>
      <w:r w:rsidRPr="00CD7353">
        <w:rPr>
          <w:rFonts w:ascii="Times New Roman" w:hAnsi="Times New Roman" w:cs="Times New Roman"/>
          <w:bCs/>
          <w:sz w:val="24"/>
          <w:szCs w:val="24"/>
        </w:rPr>
        <w:t xml:space="preserve">curricula, syllabi, and courses for the faculty </w:t>
      </w:r>
      <w:r w:rsidR="0025286F" w:rsidRPr="00CD7353">
        <w:rPr>
          <w:rFonts w:ascii="Times New Roman" w:hAnsi="Times New Roman" w:cs="Times New Roman"/>
          <w:bCs/>
          <w:sz w:val="24"/>
          <w:szCs w:val="24"/>
        </w:rPr>
        <w:t>in order to updated and improved the academic level of the university</w:t>
      </w:r>
      <w:r w:rsidR="006E35B5" w:rsidRPr="00CD7353">
        <w:rPr>
          <w:rFonts w:ascii="Times New Roman" w:hAnsi="Times New Roman" w:cs="Times New Roman"/>
          <w:bCs/>
          <w:sz w:val="24"/>
          <w:szCs w:val="24"/>
        </w:rPr>
        <w:t xml:space="preserve"> and the students</w:t>
      </w:r>
      <w:r w:rsidR="0025286F" w:rsidRPr="00CD7353">
        <w:rPr>
          <w:rFonts w:ascii="Times New Roman" w:hAnsi="Times New Roman" w:cs="Times New Roman"/>
          <w:bCs/>
          <w:sz w:val="24"/>
          <w:szCs w:val="24"/>
        </w:rPr>
        <w:t>.</w:t>
      </w:r>
    </w:p>
    <w:p w14:paraId="155863EB" w14:textId="7192BD5C" w:rsidR="00813892" w:rsidRPr="00CD7353" w:rsidRDefault="00813892" w:rsidP="00615DA9">
      <w:pPr>
        <w:pStyle w:val="Prrafodelista"/>
        <w:numPr>
          <w:ilvl w:val="0"/>
          <w:numId w:val="12"/>
        </w:numPr>
        <w:jc w:val="both"/>
        <w:rPr>
          <w:rFonts w:ascii="Times New Roman" w:hAnsi="Times New Roman" w:cs="Times New Roman"/>
          <w:bCs/>
          <w:sz w:val="24"/>
          <w:szCs w:val="24"/>
        </w:rPr>
      </w:pPr>
      <w:r w:rsidRPr="00CD7353">
        <w:rPr>
          <w:rFonts w:ascii="Times New Roman" w:hAnsi="Times New Roman" w:cs="Times New Roman"/>
          <w:bCs/>
          <w:sz w:val="24"/>
          <w:szCs w:val="24"/>
        </w:rPr>
        <w:t>Evaluat</w:t>
      </w:r>
      <w:r w:rsidR="008D660E" w:rsidRPr="00CD7353">
        <w:rPr>
          <w:rFonts w:ascii="Times New Roman" w:hAnsi="Times New Roman" w:cs="Times New Roman"/>
          <w:bCs/>
          <w:sz w:val="24"/>
          <w:szCs w:val="24"/>
        </w:rPr>
        <w:t>ed</w:t>
      </w:r>
      <w:r w:rsidRPr="00CD7353">
        <w:rPr>
          <w:rFonts w:ascii="Times New Roman" w:hAnsi="Times New Roman" w:cs="Times New Roman"/>
          <w:bCs/>
          <w:sz w:val="24"/>
          <w:szCs w:val="24"/>
        </w:rPr>
        <w:t xml:space="preserve"> work, assess</w:t>
      </w:r>
      <w:r w:rsidR="0025286F" w:rsidRPr="00CD7353">
        <w:rPr>
          <w:rFonts w:ascii="Times New Roman" w:hAnsi="Times New Roman" w:cs="Times New Roman"/>
          <w:bCs/>
          <w:sz w:val="24"/>
          <w:szCs w:val="24"/>
        </w:rPr>
        <w:t>ing</w:t>
      </w:r>
      <w:r w:rsidRPr="00CD7353">
        <w:rPr>
          <w:rFonts w:ascii="Times New Roman" w:hAnsi="Times New Roman" w:cs="Times New Roman"/>
          <w:bCs/>
          <w:sz w:val="24"/>
          <w:szCs w:val="24"/>
        </w:rPr>
        <w:t xml:space="preserve"> student learning, and report</w:t>
      </w:r>
      <w:r w:rsidR="0025286F" w:rsidRPr="00CD7353">
        <w:rPr>
          <w:rFonts w:ascii="Times New Roman" w:hAnsi="Times New Roman" w:cs="Times New Roman"/>
          <w:bCs/>
          <w:sz w:val="24"/>
          <w:szCs w:val="24"/>
        </w:rPr>
        <w:t>ing</w:t>
      </w:r>
      <w:r w:rsidRPr="00CD7353">
        <w:rPr>
          <w:rFonts w:ascii="Times New Roman" w:hAnsi="Times New Roman" w:cs="Times New Roman"/>
          <w:bCs/>
          <w:sz w:val="24"/>
          <w:szCs w:val="24"/>
        </w:rPr>
        <w:t xml:space="preserve"> student progress</w:t>
      </w:r>
      <w:r w:rsidR="0025286F" w:rsidRPr="00CD7353">
        <w:rPr>
          <w:rFonts w:ascii="Times New Roman" w:hAnsi="Times New Roman" w:cs="Times New Roman"/>
          <w:bCs/>
          <w:sz w:val="24"/>
          <w:szCs w:val="24"/>
        </w:rPr>
        <w:t xml:space="preserve"> to keep data base updated</w:t>
      </w:r>
    </w:p>
    <w:p w14:paraId="0B908591" w14:textId="53626457" w:rsidR="00813892" w:rsidRPr="00CD7353" w:rsidRDefault="00813892" w:rsidP="00615DA9">
      <w:pPr>
        <w:pStyle w:val="Prrafodelista"/>
        <w:numPr>
          <w:ilvl w:val="0"/>
          <w:numId w:val="12"/>
        </w:numPr>
        <w:jc w:val="both"/>
        <w:rPr>
          <w:rFonts w:ascii="Times New Roman" w:hAnsi="Times New Roman" w:cs="Times New Roman"/>
          <w:bCs/>
          <w:sz w:val="24"/>
          <w:szCs w:val="24"/>
        </w:rPr>
      </w:pPr>
      <w:r w:rsidRPr="00CD7353">
        <w:rPr>
          <w:rFonts w:ascii="Times New Roman" w:hAnsi="Times New Roman" w:cs="Times New Roman"/>
          <w:bCs/>
          <w:sz w:val="24"/>
          <w:szCs w:val="24"/>
        </w:rPr>
        <w:t>Complete</w:t>
      </w:r>
      <w:r w:rsidR="00E365B9" w:rsidRPr="00CD7353">
        <w:rPr>
          <w:rFonts w:ascii="Times New Roman" w:hAnsi="Times New Roman" w:cs="Times New Roman"/>
          <w:bCs/>
          <w:sz w:val="24"/>
          <w:szCs w:val="24"/>
        </w:rPr>
        <w:t>d</w:t>
      </w:r>
      <w:r w:rsidRPr="00CD7353">
        <w:rPr>
          <w:rFonts w:ascii="Times New Roman" w:hAnsi="Times New Roman" w:cs="Times New Roman"/>
          <w:bCs/>
          <w:sz w:val="24"/>
          <w:szCs w:val="24"/>
        </w:rPr>
        <w:t xml:space="preserve"> all administrative work required for the program</w:t>
      </w:r>
    </w:p>
    <w:p w14:paraId="32881BE3" w14:textId="581B8CF0" w:rsidR="002D6B63" w:rsidRPr="00CD7353" w:rsidRDefault="0071540F" w:rsidP="00615DA9">
      <w:pPr>
        <w:tabs>
          <w:tab w:val="right" w:pos="9356"/>
        </w:tabs>
        <w:jc w:val="both"/>
        <w:rPr>
          <w:rFonts w:ascii="Times New Roman" w:hAnsi="Times New Roman" w:cs="Times New Roman"/>
          <w:sz w:val="24"/>
          <w:szCs w:val="24"/>
        </w:rPr>
      </w:pPr>
      <w:r w:rsidRPr="00CD7353">
        <w:rPr>
          <w:rFonts w:ascii="Times New Roman" w:hAnsi="Times New Roman" w:cs="Times New Roman"/>
          <w:b/>
          <w:sz w:val="24"/>
          <w:szCs w:val="24"/>
        </w:rPr>
        <w:t>Counsellor, Odawa Friendship Centre Aboriginal Community Justice Program</w:t>
      </w:r>
      <w:r w:rsidR="00742D9A" w:rsidRPr="00CD7353">
        <w:rPr>
          <w:rFonts w:ascii="Times New Roman" w:hAnsi="Times New Roman" w:cs="Times New Roman"/>
          <w:b/>
          <w:sz w:val="24"/>
          <w:szCs w:val="24"/>
        </w:rPr>
        <w:tab/>
      </w:r>
      <w:r w:rsidRPr="00CD7353">
        <w:rPr>
          <w:rFonts w:ascii="Times New Roman" w:hAnsi="Times New Roman" w:cs="Times New Roman"/>
          <w:iCs/>
          <w:sz w:val="24"/>
          <w:szCs w:val="24"/>
        </w:rPr>
        <w:t>2013</w:t>
      </w:r>
      <w:r w:rsidR="00073F20" w:rsidRPr="00CD7353">
        <w:rPr>
          <w:rFonts w:ascii="Times New Roman" w:hAnsi="Times New Roman" w:cs="Times New Roman"/>
          <w:iCs/>
          <w:sz w:val="24"/>
          <w:szCs w:val="24"/>
        </w:rPr>
        <w:tab/>
      </w:r>
    </w:p>
    <w:p w14:paraId="08E4A660" w14:textId="383D8C3F" w:rsidR="00724F63" w:rsidRPr="00CD7353" w:rsidRDefault="00724F63" w:rsidP="00B95485">
      <w:pPr>
        <w:numPr>
          <w:ilvl w:val="0"/>
          <w:numId w:val="13"/>
        </w:numPr>
        <w:tabs>
          <w:tab w:val="clear" w:pos="1080"/>
          <w:tab w:val="num" w:pos="720"/>
        </w:tabs>
        <w:ind w:left="720"/>
        <w:jc w:val="both"/>
        <w:rPr>
          <w:rFonts w:ascii="Times New Roman" w:hAnsi="Times New Roman" w:cs="Times New Roman"/>
          <w:sz w:val="24"/>
          <w:szCs w:val="24"/>
        </w:rPr>
      </w:pPr>
      <w:r w:rsidRPr="00CD7353">
        <w:rPr>
          <w:rFonts w:ascii="Times New Roman" w:hAnsi="Times New Roman" w:cs="Times New Roman"/>
          <w:sz w:val="24"/>
          <w:szCs w:val="24"/>
        </w:rPr>
        <w:t>Provid</w:t>
      </w:r>
      <w:r w:rsidR="006D7C5B" w:rsidRPr="00CD7353">
        <w:rPr>
          <w:rFonts w:ascii="Times New Roman" w:hAnsi="Times New Roman" w:cs="Times New Roman"/>
          <w:sz w:val="24"/>
          <w:szCs w:val="24"/>
        </w:rPr>
        <w:t>ed</w:t>
      </w:r>
      <w:r w:rsidRPr="00CD7353">
        <w:rPr>
          <w:rFonts w:ascii="Times New Roman" w:hAnsi="Times New Roman" w:cs="Times New Roman"/>
          <w:sz w:val="24"/>
          <w:szCs w:val="24"/>
        </w:rPr>
        <w:t xml:space="preserve"> legal advice, </w:t>
      </w:r>
      <w:r w:rsidR="00344A87" w:rsidRPr="00CD7353">
        <w:rPr>
          <w:rFonts w:ascii="Times New Roman" w:hAnsi="Times New Roman" w:cs="Times New Roman"/>
          <w:sz w:val="24"/>
          <w:szCs w:val="24"/>
        </w:rPr>
        <w:t>support,</w:t>
      </w:r>
      <w:r w:rsidRPr="00CD7353">
        <w:rPr>
          <w:rFonts w:ascii="Times New Roman" w:hAnsi="Times New Roman" w:cs="Times New Roman"/>
          <w:sz w:val="24"/>
          <w:szCs w:val="24"/>
        </w:rPr>
        <w:t xml:space="preserve"> and guidance to first-time offenders of Indigenous background to assist in their redirection using Healing Circles and other </w:t>
      </w:r>
      <w:r w:rsidR="0091116A" w:rsidRPr="00CD7353">
        <w:rPr>
          <w:rFonts w:ascii="Times New Roman" w:hAnsi="Times New Roman" w:cs="Times New Roman"/>
          <w:sz w:val="24"/>
          <w:szCs w:val="24"/>
        </w:rPr>
        <w:t>methods within Indigenous jurisdiction</w:t>
      </w:r>
      <w:r w:rsidR="00976E75" w:rsidRPr="00CD7353">
        <w:rPr>
          <w:rFonts w:ascii="Times New Roman" w:hAnsi="Times New Roman" w:cs="Times New Roman"/>
          <w:sz w:val="24"/>
          <w:szCs w:val="24"/>
        </w:rPr>
        <w:t xml:space="preserve"> help them to have a different alternative of imprisonment. </w:t>
      </w:r>
    </w:p>
    <w:p w14:paraId="0D5BA455" w14:textId="03A984C7" w:rsidR="0091116A" w:rsidRPr="00CD7353" w:rsidRDefault="0091116A" w:rsidP="00B95485">
      <w:pPr>
        <w:numPr>
          <w:ilvl w:val="0"/>
          <w:numId w:val="13"/>
        </w:numPr>
        <w:tabs>
          <w:tab w:val="clear" w:pos="1080"/>
          <w:tab w:val="num" w:pos="720"/>
        </w:tabs>
        <w:ind w:left="720"/>
        <w:jc w:val="both"/>
        <w:rPr>
          <w:rFonts w:ascii="Times New Roman" w:hAnsi="Times New Roman" w:cs="Times New Roman"/>
          <w:sz w:val="24"/>
          <w:szCs w:val="24"/>
        </w:rPr>
      </w:pPr>
      <w:r w:rsidRPr="00CD7353">
        <w:rPr>
          <w:rFonts w:ascii="Times New Roman" w:hAnsi="Times New Roman" w:cs="Times New Roman"/>
          <w:sz w:val="24"/>
          <w:szCs w:val="24"/>
        </w:rPr>
        <w:t>Implemen</w:t>
      </w:r>
      <w:r w:rsidR="006D7C5B" w:rsidRPr="00CD7353">
        <w:rPr>
          <w:rFonts w:ascii="Times New Roman" w:hAnsi="Times New Roman" w:cs="Times New Roman"/>
          <w:sz w:val="24"/>
          <w:szCs w:val="24"/>
        </w:rPr>
        <w:t>ted</w:t>
      </w:r>
      <w:r w:rsidRPr="00CD7353">
        <w:rPr>
          <w:rFonts w:ascii="Times New Roman" w:hAnsi="Times New Roman" w:cs="Times New Roman"/>
          <w:sz w:val="24"/>
          <w:szCs w:val="24"/>
        </w:rPr>
        <w:t xml:space="preserve"> life skills workshops, substance abuse treatment programs, behaviour management programs, youth services and other programs under the supervision and direction of social services and health care professionals</w:t>
      </w:r>
      <w:r w:rsidR="00976E75" w:rsidRPr="00CD7353">
        <w:rPr>
          <w:rFonts w:ascii="Times New Roman" w:hAnsi="Times New Roman" w:cs="Times New Roman"/>
          <w:sz w:val="24"/>
          <w:szCs w:val="24"/>
        </w:rPr>
        <w:t>, giving them a new opportunity to develop their skills and capacities.</w:t>
      </w:r>
    </w:p>
    <w:p w14:paraId="7AECD6ED" w14:textId="77777777" w:rsidR="0091116A" w:rsidRPr="00CD7353" w:rsidRDefault="0091116A" w:rsidP="00615DA9">
      <w:pPr>
        <w:spacing w:after="0" w:line="240" w:lineRule="auto"/>
        <w:jc w:val="both"/>
        <w:rPr>
          <w:rFonts w:ascii="Garamond" w:hAnsi="Garamond"/>
        </w:rPr>
      </w:pPr>
    </w:p>
    <w:p w14:paraId="696C3590" w14:textId="6901D755" w:rsidR="002D6B63" w:rsidRPr="00CD7353" w:rsidRDefault="0071540F" w:rsidP="00615DA9">
      <w:pPr>
        <w:tabs>
          <w:tab w:val="right" w:pos="9356"/>
        </w:tabs>
        <w:jc w:val="both"/>
        <w:rPr>
          <w:rFonts w:ascii="Times New Roman" w:hAnsi="Times New Roman" w:cs="Times New Roman"/>
          <w:sz w:val="24"/>
          <w:szCs w:val="24"/>
        </w:rPr>
      </w:pPr>
      <w:r w:rsidRPr="00CD7353">
        <w:rPr>
          <w:rFonts w:ascii="Times New Roman" w:hAnsi="Times New Roman" w:cs="Times New Roman"/>
          <w:b/>
          <w:sz w:val="24"/>
          <w:szCs w:val="24"/>
        </w:rPr>
        <w:t>Community Interpreter, Across Languages</w:t>
      </w:r>
      <w:r w:rsidR="002D6B63" w:rsidRPr="00CD7353">
        <w:rPr>
          <w:rFonts w:ascii="Times New Roman" w:hAnsi="Times New Roman" w:cs="Times New Roman"/>
          <w:sz w:val="24"/>
          <w:szCs w:val="24"/>
        </w:rPr>
        <w:t xml:space="preserve"> </w:t>
      </w:r>
      <w:r w:rsidR="00742D9A" w:rsidRPr="00CD7353">
        <w:rPr>
          <w:rFonts w:ascii="Times New Roman" w:hAnsi="Times New Roman" w:cs="Times New Roman"/>
          <w:sz w:val="24"/>
          <w:szCs w:val="24"/>
        </w:rPr>
        <w:tab/>
      </w:r>
      <w:r w:rsidRPr="00CD7353">
        <w:rPr>
          <w:rFonts w:ascii="Times New Roman" w:hAnsi="Times New Roman" w:cs="Times New Roman"/>
          <w:iCs/>
          <w:sz w:val="24"/>
          <w:szCs w:val="24"/>
        </w:rPr>
        <w:t>2009</w:t>
      </w:r>
      <w:r w:rsidR="002D6B63" w:rsidRPr="00CD7353">
        <w:rPr>
          <w:rFonts w:ascii="Times New Roman" w:hAnsi="Times New Roman" w:cs="Times New Roman"/>
          <w:iCs/>
          <w:sz w:val="24"/>
          <w:szCs w:val="24"/>
        </w:rPr>
        <w:t xml:space="preserve"> - </w:t>
      </w:r>
      <w:r w:rsidRPr="00CD7353">
        <w:rPr>
          <w:rFonts w:ascii="Times New Roman" w:hAnsi="Times New Roman" w:cs="Times New Roman"/>
          <w:iCs/>
          <w:sz w:val="24"/>
          <w:szCs w:val="24"/>
        </w:rPr>
        <w:t>2012</w:t>
      </w:r>
      <w:r w:rsidR="002D6B63" w:rsidRPr="00CD7353">
        <w:rPr>
          <w:rFonts w:ascii="Times New Roman" w:hAnsi="Times New Roman" w:cs="Times New Roman"/>
          <w:sz w:val="24"/>
          <w:szCs w:val="24"/>
        </w:rPr>
        <w:t xml:space="preserve"> </w:t>
      </w:r>
    </w:p>
    <w:p w14:paraId="6090115F" w14:textId="62E2CDB0" w:rsidR="009742B0" w:rsidRPr="00CD7353" w:rsidRDefault="009742B0" w:rsidP="009742B0">
      <w:pPr>
        <w:pStyle w:val="Prrafodelista"/>
        <w:numPr>
          <w:ilvl w:val="0"/>
          <w:numId w:val="3"/>
        </w:numPr>
        <w:tabs>
          <w:tab w:val="left" w:pos="2835"/>
        </w:tabs>
        <w:ind w:left="709"/>
        <w:jc w:val="both"/>
        <w:rPr>
          <w:rFonts w:ascii="Times New Roman" w:hAnsi="Times New Roman" w:cs="Times New Roman"/>
          <w:sz w:val="24"/>
          <w:szCs w:val="24"/>
        </w:rPr>
      </w:pPr>
      <w:r w:rsidRPr="00CD7353">
        <w:rPr>
          <w:rFonts w:ascii="Times New Roman" w:hAnsi="Times New Roman" w:cs="Times New Roman"/>
          <w:sz w:val="24"/>
          <w:szCs w:val="24"/>
        </w:rPr>
        <w:t>Interpret</w:t>
      </w:r>
      <w:r w:rsidR="00760B07" w:rsidRPr="00CD7353">
        <w:rPr>
          <w:rFonts w:ascii="Times New Roman" w:hAnsi="Times New Roman" w:cs="Times New Roman"/>
          <w:sz w:val="24"/>
          <w:szCs w:val="24"/>
        </w:rPr>
        <w:t>ed</w:t>
      </w:r>
      <w:r w:rsidRPr="00CD7353">
        <w:rPr>
          <w:rFonts w:ascii="Times New Roman" w:hAnsi="Times New Roman" w:cs="Times New Roman"/>
          <w:sz w:val="24"/>
          <w:szCs w:val="24"/>
        </w:rPr>
        <w:t xml:space="preserve"> in specialized way (simultaneous, consecutive, and whispering) of English to Spanish and Spanish to English, clients feel less stressed, happy and confident. </w:t>
      </w:r>
    </w:p>
    <w:p w14:paraId="11F75D21" w14:textId="74D333C1" w:rsidR="009742B0" w:rsidRPr="00CD7353" w:rsidRDefault="009742B0" w:rsidP="009742B0">
      <w:pPr>
        <w:pStyle w:val="Prrafodelista"/>
        <w:numPr>
          <w:ilvl w:val="0"/>
          <w:numId w:val="3"/>
        </w:numPr>
        <w:tabs>
          <w:tab w:val="left" w:pos="2835"/>
        </w:tabs>
        <w:ind w:left="709"/>
        <w:jc w:val="both"/>
        <w:rPr>
          <w:rFonts w:ascii="Times New Roman" w:hAnsi="Times New Roman" w:cs="Times New Roman"/>
          <w:sz w:val="24"/>
          <w:szCs w:val="24"/>
        </w:rPr>
      </w:pPr>
      <w:r w:rsidRPr="00CD7353">
        <w:rPr>
          <w:rFonts w:ascii="Times New Roman" w:hAnsi="Times New Roman" w:cs="Times New Roman"/>
          <w:sz w:val="24"/>
          <w:szCs w:val="24"/>
        </w:rPr>
        <w:t>Interpret</w:t>
      </w:r>
      <w:r w:rsidR="00760B07" w:rsidRPr="00CD7353">
        <w:rPr>
          <w:rFonts w:ascii="Times New Roman" w:hAnsi="Times New Roman" w:cs="Times New Roman"/>
          <w:sz w:val="24"/>
          <w:szCs w:val="24"/>
        </w:rPr>
        <w:t>ed</w:t>
      </w:r>
      <w:r w:rsidRPr="00CD7353">
        <w:rPr>
          <w:rFonts w:ascii="Times New Roman" w:hAnsi="Times New Roman" w:cs="Times New Roman"/>
          <w:sz w:val="24"/>
          <w:szCs w:val="24"/>
        </w:rPr>
        <w:t xml:space="preserve"> in numerous locations, such as hospitals, police stations, government service agencies, schools, universities, courts, etc., helping institution’s purpose become effective, real and their needs fulfill in an effective way. </w:t>
      </w:r>
    </w:p>
    <w:p w14:paraId="6B00EE3D" w14:textId="7436F975" w:rsidR="0080070C" w:rsidRPr="00CD7353" w:rsidRDefault="0080070C" w:rsidP="00E365B9">
      <w:pPr>
        <w:tabs>
          <w:tab w:val="right" w:pos="9360"/>
        </w:tabs>
        <w:spacing w:after="0" w:line="240" w:lineRule="auto"/>
        <w:rPr>
          <w:rFonts w:ascii="Times New Roman" w:hAnsi="Times New Roman" w:cs="Times New Roman"/>
          <w:b/>
          <w:bCs/>
          <w:sz w:val="24"/>
          <w:szCs w:val="24"/>
        </w:rPr>
      </w:pPr>
      <w:r w:rsidRPr="00CD7353">
        <w:rPr>
          <w:rFonts w:ascii="Times New Roman" w:hAnsi="Times New Roman" w:cs="Times New Roman"/>
          <w:b/>
          <w:bCs/>
          <w:sz w:val="24"/>
          <w:szCs w:val="24"/>
        </w:rPr>
        <w:t>Legal Experience</w:t>
      </w:r>
      <w:r w:rsidR="00F46E6E" w:rsidRPr="00CD7353">
        <w:rPr>
          <w:rFonts w:ascii="Times New Roman" w:hAnsi="Times New Roman" w:cs="Times New Roman"/>
          <w:b/>
          <w:bCs/>
          <w:sz w:val="24"/>
          <w:szCs w:val="24"/>
        </w:rPr>
        <w:tab/>
      </w:r>
      <w:r w:rsidR="00F46E6E" w:rsidRPr="00CD7353">
        <w:rPr>
          <w:rFonts w:ascii="Times New Roman" w:hAnsi="Times New Roman" w:cs="Times New Roman"/>
          <w:sz w:val="24"/>
          <w:szCs w:val="24"/>
        </w:rPr>
        <w:t>1993 - 2000</w:t>
      </w:r>
    </w:p>
    <w:p w14:paraId="4ECFCFC3" w14:textId="68FCCA87" w:rsidR="0080070C" w:rsidRPr="00CD7353" w:rsidRDefault="0080070C" w:rsidP="00E365B9">
      <w:pPr>
        <w:tabs>
          <w:tab w:val="right" w:pos="9360"/>
        </w:tabs>
        <w:spacing w:after="0" w:line="240" w:lineRule="auto"/>
        <w:jc w:val="both"/>
        <w:rPr>
          <w:rFonts w:ascii="Times New Roman" w:hAnsi="Times New Roman" w:cs="Times New Roman"/>
          <w:sz w:val="24"/>
          <w:szCs w:val="24"/>
        </w:rPr>
      </w:pPr>
      <w:r w:rsidRPr="00CD7353">
        <w:rPr>
          <w:rFonts w:ascii="Times New Roman" w:hAnsi="Times New Roman" w:cs="Times New Roman"/>
          <w:sz w:val="24"/>
          <w:szCs w:val="24"/>
        </w:rPr>
        <w:t>Office of the Attorney General of Colombia – Bogotá, Colombia</w:t>
      </w:r>
    </w:p>
    <w:p w14:paraId="44F28F02" w14:textId="77777777" w:rsidR="00E365B9" w:rsidRPr="00CD7353" w:rsidRDefault="00E365B9" w:rsidP="00E365B9">
      <w:pPr>
        <w:tabs>
          <w:tab w:val="right" w:pos="9360"/>
        </w:tabs>
        <w:spacing w:after="0" w:line="240" w:lineRule="auto"/>
        <w:jc w:val="both"/>
        <w:rPr>
          <w:rFonts w:ascii="Times New Roman" w:hAnsi="Times New Roman" w:cs="Times New Roman"/>
          <w:sz w:val="24"/>
          <w:szCs w:val="24"/>
        </w:rPr>
      </w:pPr>
    </w:p>
    <w:p w14:paraId="198E9EF9" w14:textId="1C2F5ADA" w:rsidR="0068795D" w:rsidRPr="00CD7353" w:rsidRDefault="0068795D" w:rsidP="006827C2">
      <w:pPr>
        <w:numPr>
          <w:ilvl w:val="0"/>
          <w:numId w:val="20"/>
        </w:numPr>
        <w:ind w:left="706"/>
        <w:contextualSpacing/>
        <w:jc w:val="both"/>
        <w:rPr>
          <w:rFonts w:ascii="Times New Roman" w:hAnsi="Times New Roman" w:cs="Times New Roman"/>
          <w:sz w:val="24"/>
          <w:szCs w:val="24"/>
        </w:rPr>
      </w:pPr>
      <w:r w:rsidRPr="00CD7353">
        <w:rPr>
          <w:rFonts w:ascii="Times New Roman" w:hAnsi="Times New Roman" w:cs="Times New Roman"/>
          <w:sz w:val="24"/>
          <w:szCs w:val="24"/>
        </w:rPr>
        <w:t>Investiga</w:t>
      </w:r>
      <w:r w:rsidR="00770FFC" w:rsidRPr="00CD7353">
        <w:rPr>
          <w:rFonts w:ascii="Times New Roman" w:hAnsi="Times New Roman" w:cs="Times New Roman"/>
          <w:sz w:val="24"/>
          <w:szCs w:val="24"/>
        </w:rPr>
        <w:t>t</w:t>
      </w:r>
      <w:r w:rsidR="009D3657" w:rsidRPr="00CD7353">
        <w:rPr>
          <w:rFonts w:ascii="Times New Roman" w:hAnsi="Times New Roman" w:cs="Times New Roman"/>
          <w:sz w:val="24"/>
          <w:szCs w:val="24"/>
        </w:rPr>
        <w:t>ed</w:t>
      </w:r>
      <w:r w:rsidRPr="00CD7353">
        <w:rPr>
          <w:rFonts w:ascii="Times New Roman" w:hAnsi="Times New Roman" w:cs="Times New Roman"/>
          <w:sz w:val="24"/>
          <w:szCs w:val="24"/>
        </w:rPr>
        <w:t xml:space="preserve"> crimes and accidents, secured evidence, interviewed witnesses, compiled notes and reports, and provided testimony in courts of law</w:t>
      </w:r>
      <w:r w:rsidR="00770FFC" w:rsidRPr="00CD7353">
        <w:rPr>
          <w:rFonts w:ascii="Times New Roman" w:hAnsi="Times New Roman" w:cs="Times New Roman"/>
          <w:sz w:val="24"/>
          <w:szCs w:val="24"/>
        </w:rPr>
        <w:t>, making sure that justice be done and served.</w:t>
      </w:r>
    </w:p>
    <w:p w14:paraId="7D0F8622" w14:textId="332D9699" w:rsidR="0068795D" w:rsidRPr="00CD7353" w:rsidRDefault="0068795D" w:rsidP="006827C2">
      <w:pPr>
        <w:numPr>
          <w:ilvl w:val="0"/>
          <w:numId w:val="20"/>
        </w:numPr>
        <w:ind w:left="706"/>
        <w:contextualSpacing/>
        <w:jc w:val="both"/>
        <w:rPr>
          <w:rFonts w:ascii="Times New Roman" w:hAnsi="Times New Roman" w:cs="Times New Roman"/>
          <w:b/>
          <w:bCs/>
          <w:sz w:val="24"/>
          <w:szCs w:val="24"/>
          <w:u w:val="single"/>
        </w:rPr>
      </w:pPr>
      <w:r w:rsidRPr="00CD7353">
        <w:rPr>
          <w:rFonts w:ascii="Times New Roman" w:hAnsi="Times New Roman" w:cs="Times New Roman"/>
          <w:sz w:val="24"/>
          <w:szCs w:val="24"/>
        </w:rPr>
        <w:t>Conduct</w:t>
      </w:r>
      <w:r w:rsidR="009D3657" w:rsidRPr="00CD7353">
        <w:rPr>
          <w:rFonts w:ascii="Times New Roman" w:hAnsi="Times New Roman" w:cs="Times New Roman"/>
          <w:sz w:val="24"/>
          <w:szCs w:val="24"/>
        </w:rPr>
        <w:t>ed</w:t>
      </w:r>
      <w:r w:rsidRPr="00CD7353">
        <w:rPr>
          <w:rFonts w:ascii="Times New Roman" w:hAnsi="Times New Roman" w:cs="Times New Roman"/>
          <w:sz w:val="24"/>
          <w:szCs w:val="24"/>
        </w:rPr>
        <w:t xml:space="preserve"> research and provid</w:t>
      </w:r>
      <w:r w:rsidR="009D3657" w:rsidRPr="00CD7353">
        <w:rPr>
          <w:rFonts w:ascii="Times New Roman" w:hAnsi="Times New Roman" w:cs="Times New Roman"/>
          <w:sz w:val="24"/>
          <w:szCs w:val="24"/>
        </w:rPr>
        <w:t>ed</w:t>
      </w:r>
      <w:r w:rsidRPr="00CD7353">
        <w:rPr>
          <w:rFonts w:ascii="Times New Roman" w:hAnsi="Times New Roman" w:cs="Times New Roman"/>
          <w:sz w:val="24"/>
          <w:szCs w:val="24"/>
        </w:rPr>
        <w:t xml:space="preserve"> advice and legal opinions on matters of law and legal policy to senior government officials</w:t>
      </w:r>
      <w:r w:rsidR="00DA2E36" w:rsidRPr="00CD7353">
        <w:rPr>
          <w:rFonts w:ascii="Times New Roman" w:hAnsi="Times New Roman" w:cs="Times New Roman"/>
          <w:sz w:val="24"/>
          <w:szCs w:val="24"/>
        </w:rPr>
        <w:t>, resulted in decongested the judicial system.</w:t>
      </w:r>
    </w:p>
    <w:p w14:paraId="5799B3BF" w14:textId="7C13208D" w:rsidR="0068795D" w:rsidRPr="00CD7353" w:rsidRDefault="0068795D" w:rsidP="006827C2">
      <w:pPr>
        <w:numPr>
          <w:ilvl w:val="0"/>
          <w:numId w:val="20"/>
        </w:numPr>
        <w:ind w:left="706"/>
        <w:contextualSpacing/>
        <w:jc w:val="both"/>
        <w:rPr>
          <w:rFonts w:ascii="Times New Roman" w:hAnsi="Times New Roman" w:cs="Times New Roman"/>
          <w:color w:val="000000"/>
          <w:sz w:val="24"/>
          <w:szCs w:val="24"/>
        </w:rPr>
      </w:pPr>
      <w:r w:rsidRPr="00CD7353">
        <w:rPr>
          <w:rFonts w:ascii="Times New Roman" w:hAnsi="Times New Roman" w:cs="Times New Roman"/>
          <w:sz w:val="24"/>
          <w:szCs w:val="24"/>
        </w:rPr>
        <w:t>Prepar</w:t>
      </w:r>
      <w:r w:rsidR="00D730F9" w:rsidRPr="00CD7353">
        <w:rPr>
          <w:rFonts w:ascii="Times New Roman" w:hAnsi="Times New Roman" w:cs="Times New Roman"/>
          <w:sz w:val="24"/>
          <w:szCs w:val="24"/>
        </w:rPr>
        <w:t>ed</w:t>
      </w:r>
      <w:r w:rsidRPr="00CD7353">
        <w:rPr>
          <w:rFonts w:ascii="Times New Roman" w:hAnsi="Times New Roman" w:cs="Times New Roman"/>
          <w:sz w:val="24"/>
          <w:szCs w:val="24"/>
        </w:rPr>
        <w:t xml:space="preserve"> and review</w:t>
      </w:r>
      <w:r w:rsidR="00D730F9" w:rsidRPr="00CD7353">
        <w:rPr>
          <w:rFonts w:ascii="Times New Roman" w:hAnsi="Times New Roman" w:cs="Times New Roman"/>
          <w:sz w:val="24"/>
          <w:szCs w:val="24"/>
        </w:rPr>
        <w:t>ed</w:t>
      </w:r>
      <w:r w:rsidRPr="00CD7353">
        <w:rPr>
          <w:rFonts w:ascii="Times New Roman" w:hAnsi="Times New Roman" w:cs="Times New Roman"/>
          <w:sz w:val="24"/>
          <w:szCs w:val="24"/>
        </w:rPr>
        <w:t xml:space="preserve"> legal documents, and interpret</w:t>
      </w:r>
      <w:r w:rsidR="00D730F9" w:rsidRPr="00CD7353">
        <w:rPr>
          <w:rFonts w:ascii="Times New Roman" w:hAnsi="Times New Roman" w:cs="Times New Roman"/>
          <w:sz w:val="24"/>
          <w:szCs w:val="24"/>
        </w:rPr>
        <w:t>ed</w:t>
      </w:r>
      <w:r w:rsidRPr="00CD7353">
        <w:rPr>
          <w:rFonts w:ascii="Times New Roman" w:hAnsi="Times New Roman" w:cs="Times New Roman"/>
          <w:sz w:val="24"/>
          <w:szCs w:val="24"/>
        </w:rPr>
        <w:t xml:space="preserve"> legislation and regulations</w:t>
      </w:r>
      <w:r w:rsidR="00AC2C04" w:rsidRPr="00CD7353">
        <w:rPr>
          <w:rFonts w:ascii="Times New Roman" w:hAnsi="Times New Roman" w:cs="Times New Roman"/>
          <w:sz w:val="24"/>
          <w:szCs w:val="24"/>
        </w:rPr>
        <w:t>, to ensure that justice have served.</w:t>
      </w:r>
    </w:p>
    <w:p w14:paraId="5F81F056" w14:textId="77777777" w:rsidR="001D28CB" w:rsidRPr="00CD7353" w:rsidRDefault="00FC7B17" w:rsidP="0004752F">
      <w:pPr>
        <w:numPr>
          <w:ilvl w:val="0"/>
          <w:numId w:val="20"/>
        </w:numPr>
        <w:spacing w:after="0"/>
        <w:rPr>
          <w:rFonts w:ascii="Times New Roman" w:hAnsi="Times New Roman" w:cs="Times New Roman"/>
          <w:sz w:val="24"/>
          <w:szCs w:val="24"/>
        </w:rPr>
      </w:pPr>
      <w:r w:rsidRPr="00CD7353">
        <w:rPr>
          <w:rFonts w:ascii="Times New Roman" w:hAnsi="Times New Roman" w:cs="Times New Roman"/>
          <w:sz w:val="24"/>
          <w:szCs w:val="24"/>
        </w:rPr>
        <w:t>Proceed</w:t>
      </w:r>
      <w:r w:rsidR="00A704C4" w:rsidRPr="00CD7353">
        <w:rPr>
          <w:rFonts w:ascii="Times New Roman" w:hAnsi="Times New Roman" w:cs="Times New Roman"/>
          <w:sz w:val="24"/>
          <w:szCs w:val="24"/>
        </w:rPr>
        <w:t>ed</w:t>
      </w:r>
      <w:r w:rsidRPr="00CD7353">
        <w:rPr>
          <w:rFonts w:ascii="Times New Roman" w:hAnsi="Times New Roman" w:cs="Times New Roman"/>
          <w:sz w:val="24"/>
          <w:szCs w:val="24"/>
        </w:rPr>
        <w:t xml:space="preserve"> with prosecution of cases against accused parties fairly and diligently, order to</w:t>
      </w:r>
      <w:r w:rsidR="001D28CB" w:rsidRPr="00CD7353">
        <w:rPr>
          <w:rFonts w:ascii="Times New Roman" w:hAnsi="Times New Roman" w:cs="Times New Roman"/>
          <w:sz w:val="24"/>
          <w:szCs w:val="24"/>
        </w:rPr>
        <w:t xml:space="preserve"> </w:t>
      </w:r>
    </w:p>
    <w:p w14:paraId="3D8FED26" w14:textId="16EDF148" w:rsidR="0004752F" w:rsidRPr="00CD7353" w:rsidRDefault="00FC7B17" w:rsidP="001D28CB">
      <w:pPr>
        <w:spacing w:after="0"/>
        <w:ind w:left="720"/>
        <w:jc w:val="both"/>
        <w:rPr>
          <w:rFonts w:ascii="Times New Roman" w:hAnsi="Times New Roman" w:cs="Times New Roman"/>
          <w:sz w:val="24"/>
          <w:szCs w:val="24"/>
        </w:rPr>
      </w:pPr>
      <w:r w:rsidRPr="00CD7353">
        <w:rPr>
          <w:rFonts w:ascii="Times New Roman" w:hAnsi="Times New Roman" w:cs="Times New Roman"/>
          <w:sz w:val="24"/>
          <w:szCs w:val="24"/>
        </w:rPr>
        <w:t>ensure the fair administration of justice and protect the welfare of the community.</w:t>
      </w:r>
    </w:p>
    <w:p w14:paraId="55B9DC9B" w14:textId="77777777" w:rsidR="00F23E31" w:rsidRPr="00CD7353" w:rsidRDefault="00F23E31" w:rsidP="00615DA9">
      <w:pPr>
        <w:pBdr>
          <w:bottom w:val="single" w:sz="12" w:space="0" w:color="auto"/>
        </w:pBdr>
        <w:jc w:val="both"/>
        <w:rPr>
          <w:rFonts w:ascii="Times New Roman" w:hAnsi="Times New Roman" w:cs="Times New Roman"/>
          <w:b/>
          <w:sz w:val="16"/>
          <w:szCs w:val="16"/>
        </w:rPr>
      </w:pPr>
    </w:p>
    <w:p w14:paraId="091C37B2" w14:textId="77777777" w:rsidR="0004752F" w:rsidRPr="00CD7353" w:rsidRDefault="0004752F" w:rsidP="00615DA9">
      <w:pPr>
        <w:pBdr>
          <w:bottom w:val="single" w:sz="12" w:space="0" w:color="auto"/>
        </w:pBdr>
        <w:jc w:val="both"/>
        <w:rPr>
          <w:rFonts w:ascii="Times New Roman" w:hAnsi="Times New Roman" w:cs="Times New Roman"/>
          <w:b/>
          <w:sz w:val="16"/>
          <w:szCs w:val="16"/>
        </w:rPr>
      </w:pPr>
    </w:p>
    <w:p w14:paraId="5DD50865" w14:textId="345F4B2D" w:rsidR="002D6B63" w:rsidRPr="00CD7353" w:rsidRDefault="002D6B63" w:rsidP="00615DA9">
      <w:pPr>
        <w:jc w:val="both"/>
        <w:rPr>
          <w:rFonts w:ascii="Times New Roman" w:hAnsi="Times New Roman" w:cs="Times New Roman"/>
          <w:b/>
          <w:sz w:val="24"/>
          <w:szCs w:val="24"/>
        </w:rPr>
      </w:pPr>
      <w:r w:rsidRPr="00CD7353">
        <w:rPr>
          <w:rFonts w:ascii="Times New Roman" w:hAnsi="Times New Roman" w:cs="Times New Roman"/>
          <w:b/>
          <w:sz w:val="24"/>
          <w:szCs w:val="24"/>
        </w:rPr>
        <w:t xml:space="preserve">EDUCATION </w:t>
      </w:r>
      <w:r w:rsidR="005A27E2" w:rsidRPr="00CD7353">
        <w:rPr>
          <w:rFonts w:ascii="Times New Roman" w:hAnsi="Times New Roman" w:cs="Times New Roman"/>
          <w:b/>
          <w:sz w:val="24"/>
          <w:szCs w:val="24"/>
        </w:rPr>
        <w:t>(</w:t>
      </w:r>
      <w:r w:rsidR="00181FFF" w:rsidRPr="00CD7353">
        <w:rPr>
          <w:rFonts w:ascii="Times New Roman" w:hAnsi="Times New Roman" w:cs="Times New Roman"/>
          <w:b/>
          <w:sz w:val="24"/>
          <w:szCs w:val="24"/>
        </w:rPr>
        <w:t>And Training</w:t>
      </w:r>
      <w:r w:rsidR="005A27E2" w:rsidRPr="00CD7353">
        <w:rPr>
          <w:rFonts w:ascii="Times New Roman" w:hAnsi="Times New Roman" w:cs="Times New Roman"/>
          <w:b/>
          <w:sz w:val="24"/>
          <w:szCs w:val="24"/>
        </w:rPr>
        <w:t>)</w:t>
      </w:r>
    </w:p>
    <w:p w14:paraId="74114444" w14:textId="4154452E" w:rsidR="00196D7B" w:rsidRPr="00CD7353" w:rsidRDefault="00CE4B57" w:rsidP="00765E46">
      <w:pPr>
        <w:rPr>
          <w:rFonts w:ascii="Times New Roman" w:hAnsi="Times New Roman" w:cs="Times New Roman"/>
          <w:sz w:val="24"/>
          <w:szCs w:val="24"/>
        </w:rPr>
      </w:pPr>
      <w:r w:rsidRPr="00CD7353">
        <w:rPr>
          <w:rFonts w:ascii="Times New Roman" w:hAnsi="Times New Roman" w:cs="Times New Roman"/>
          <w:b/>
          <w:sz w:val="24"/>
          <w:szCs w:val="24"/>
        </w:rPr>
        <w:t xml:space="preserve">Ontario College Diploma, Social Service Worker </w:t>
      </w:r>
      <w:r w:rsidR="002D6B63" w:rsidRPr="00CD7353">
        <w:rPr>
          <w:rFonts w:ascii="Times New Roman" w:hAnsi="Times New Roman" w:cs="Times New Roman"/>
          <w:b/>
          <w:sz w:val="24"/>
          <w:szCs w:val="24"/>
        </w:rPr>
        <w:t>(CO-OP)</w:t>
      </w:r>
      <w:r w:rsidR="002D6B63" w:rsidRPr="00CD7353">
        <w:rPr>
          <w:rFonts w:ascii="Times New Roman" w:hAnsi="Times New Roman" w:cs="Times New Roman"/>
          <w:sz w:val="24"/>
          <w:szCs w:val="24"/>
        </w:rPr>
        <w:br/>
      </w:r>
      <w:r w:rsidRPr="00CD7353">
        <w:rPr>
          <w:rFonts w:ascii="Times New Roman" w:hAnsi="Times New Roman" w:cs="Times New Roman"/>
          <w:sz w:val="24"/>
          <w:szCs w:val="24"/>
        </w:rPr>
        <w:t>Algonquin College</w:t>
      </w:r>
      <w:r w:rsidR="002D6B63" w:rsidRPr="00CD7353">
        <w:rPr>
          <w:rFonts w:ascii="Times New Roman" w:hAnsi="Times New Roman" w:cs="Times New Roman"/>
          <w:sz w:val="24"/>
          <w:szCs w:val="24"/>
        </w:rPr>
        <w:t>, Ottawa, Ontario</w:t>
      </w:r>
      <w:r w:rsidR="00B02B59" w:rsidRPr="00CD7353">
        <w:rPr>
          <w:rFonts w:ascii="Times New Roman" w:hAnsi="Times New Roman" w:cs="Times New Roman"/>
          <w:sz w:val="24"/>
          <w:szCs w:val="24"/>
        </w:rPr>
        <w:t xml:space="preserve"> 2013</w:t>
      </w:r>
      <w:r w:rsidR="001F5AAE" w:rsidRPr="00CD7353">
        <w:rPr>
          <w:rFonts w:ascii="Times New Roman" w:hAnsi="Times New Roman" w:cs="Times New Roman"/>
          <w:sz w:val="24"/>
          <w:szCs w:val="24"/>
        </w:rPr>
        <w:t xml:space="preserve"> </w:t>
      </w:r>
    </w:p>
    <w:p w14:paraId="4C450F13" w14:textId="28C665D9" w:rsidR="001F5AAE" w:rsidRPr="00CD7353" w:rsidRDefault="001F5AAE" w:rsidP="001F5AAE">
      <w:pPr>
        <w:spacing w:after="0"/>
        <w:rPr>
          <w:rFonts w:ascii="Times New Roman" w:hAnsi="Times New Roman" w:cs="Times New Roman"/>
          <w:b/>
          <w:bCs/>
          <w:sz w:val="24"/>
          <w:szCs w:val="24"/>
        </w:rPr>
      </w:pPr>
      <w:r w:rsidRPr="00CD7353">
        <w:rPr>
          <w:rFonts w:ascii="Times New Roman" w:hAnsi="Times New Roman" w:cs="Times New Roman"/>
          <w:b/>
          <w:bCs/>
          <w:sz w:val="24"/>
          <w:szCs w:val="24"/>
        </w:rPr>
        <w:t>High School Diploma</w:t>
      </w:r>
    </w:p>
    <w:p w14:paraId="0B1AA2A0" w14:textId="215B31E9" w:rsidR="001F5AAE" w:rsidRPr="00CD7353" w:rsidRDefault="001F5AAE" w:rsidP="001F5AAE">
      <w:pPr>
        <w:spacing w:after="0"/>
        <w:rPr>
          <w:rFonts w:ascii="Times New Roman" w:hAnsi="Times New Roman" w:cs="Times New Roman"/>
          <w:sz w:val="24"/>
          <w:szCs w:val="24"/>
        </w:rPr>
      </w:pPr>
      <w:r w:rsidRPr="00CD7353">
        <w:rPr>
          <w:rFonts w:ascii="Times New Roman" w:hAnsi="Times New Roman" w:cs="Times New Roman"/>
          <w:sz w:val="24"/>
          <w:szCs w:val="24"/>
        </w:rPr>
        <w:t>Wheable School, London Ontario 2003</w:t>
      </w:r>
    </w:p>
    <w:p w14:paraId="647421AD" w14:textId="77777777" w:rsidR="001F5AAE" w:rsidRPr="00CD7353" w:rsidRDefault="001F5AAE" w:rsidP="001F5AAE">
      <w:pPr>
        <w:spacing w:after="0"/>
        <w:rPr>
          <w:rFonts w:ascii="Times New Roman" w:hAnsi="Times New Roman" w:cs="Times New Roman"/>
          <w:sz w:val="24"/>
          <w:szCs w:val="24"/>
        </w:rPr>
      </w:pPr>
    </w:p>
    <w:p w14:paraId="35E7DD00" w14:textId="218A61A3" w:rsidR="002C21F7" w:rsidRPr="00CD7353" w:rsidRDefault="0040009B" w:rsidP="00765E46">
      <w:pPr>
        <w:rPr>
          <w:rFonts w:ascii="Times New Roman" w:hAnsi="Times New Roman" w:cs="Times New Roman"/>
          <w:bCs/>
          <w:sz w:val="24"/>
          <w:szCs w:val="24"/>
        </w:rPr>
      </w:pPr>
      <w:r w:rsidRPr="00CD7353">
        <w:rPr>
          <w:rFonts w:ascii="Times New Roman" w:hAnsi="Times New Roman" w:cs="Times New Roman"/>
          <w:b/>
          <w:bCs/>
          <w:sz w:val="24"/>
          <w:szCs w:val="24"/>
        </w:rPr>
        <w:t>B</w:t>
      </w:r>
      <w:r w:rsidR="00CC4B83" w:rsidRPr="00CD7353">
        <w:rPr>
          <w:rFonts w:ascii="Times New Roman" w:hAnsi="Times New Roman" w:cs="Times New Roman"/>
          <w:b/>
          <w:bCs/>
          <w:sz w:val="24"/>
          <w:szCs w:val="24"/>
        </w:rPr>
        <w:t>.</w:t>
      </w:r>
      <w:r w:rsidRPr="00CD7353">
        <w:rPr>
          <w:rFonts w:ascii="Times New Roman" w:hAnsi="Times New Roman" w:cs="Times New Roman"/>
          <w:b/>
          <w:bCs/>
          <w:sz w:val="24"/>
          <w:szCs w:val="24"/>
        </w:rPr>
        <w:t xml:space="preserve"> D</w:t>
      </w:r>
      <w:r w:rsidR="00CC4B83" w:rsidRPr="00CD7353">
        <w:rPr>
          <w:rFonts w:ascii="Times New Roman" w:hAnsi="Times New Roman" w:cs="Times New Roman"/>
          <w:b/>
          <w:bCs/>
          <w:sz w:val="24"/>
          <w:szCs w:val="24"/>
        </w:rPr>
        <w:t>.</w:t>
      </w:r>
      <w:r w:rsidRPr="00CD7353">
        <w:rPr>
          <w:rFonts w:ascii="Times New Roman" w:hAnsi="Times New Roman" w:cs="Times New Roman"/>
          <w:b/>
          <w:bCs/>
          <w:sz w:val="24"/>
          <w:szCs w:val="24"/>
        </w:rPr>
        <w:t xml:space="preserve"> Law (Ontario Equivalency by World Education Services, 2003)</w:t>
      </w:r>
      <w:r w:rsidR="00CE4B57" w:rsidRPr="00CD7353">
        <w:rPr>
          <w:rFonts w:ascii="Times New Roman" w:hAnsi="Times New Roman" w:cs="Times New Roman"/>
          <w:sz w:val="24"/>
          <w:szCs w:val="24"/>
        </w:rPr>
        <w:br/>
      </w:r>
      <w:r w:rsidR="001B743F" w:rsidRPr="00CD7353">
        <w:rPr>
          <w:rFonts w:ascii="Times New Roman" w:hAnsi="Times New Roman" w:cs="Times New Roman"/>
          <w:sz w:val="24"/>
          <w:szCs w:val="24"/>
        </w:rPr>
        <w:t>Autonomous University of Colombia</w:t>
      </w:r>
      <w:r w:rsidR="00CE4B57" w:rsidRPr="00CD7353">
        <w:rPr>
          <w:rFonts w:ascii="Times New Roman" w:hAnsi="Times New Roman" w:cs="Times New Roman"/>
          <w:sz w:val="24"/>
          <w:szCs w:val="24"/>
        </w:rPr>
        <w:t xml:space="preserve">, </w:t>
      </w:r>
      <w:r w:rsidR="001B743F" w:rsidRPr="00CD7353">
        <w:rPr>
          <w:rFonts w:ascii="Times New Roman" w:hAnsi="Times New Roman" w:cs="Times New Roman"/>
          <w:bCs/>
          <w:sz w:val="24"/>
          <w:szCs w:val="24"/>
        </w:rPr>
        <w:t>Bogotá, Colombia</w:t>
      </w:r>
      <w:r w:rsidR="00B02B59" w:rsidRPr="00CD7353">
        <w:rPr>
          <w:rFonts w:ascii="Times New Roman" w:hAnsi="Times New Roman" w:cs="Times New Roman"/>
          <w:bCs/>
          <w:sz w:val="24"/>
          <w:szCs w:val="24"/>
        </w:rPr>
        <w:t xml:space="preserve"> 1997</w:t>
      </w:r>
    </w:p>
    <w:p w14:paraId="74F25FAF" w14:textId="77777777" w:rsidR="001F5AAE" w:rsidRPr="00CD7353" w:rsidRDefault="001F5AAE" w:rsidP="00423CDB">
      <w:pPr>
        <w:tabs>
          <w:tab w:val="right" w:pos="9360"/>
        </w:tabs>
        <w:spacing w:after="0"/>
        <w:ind w:left="720" w:hanging="360"/>
        <w:jc w:val="both"/>
        <w:rPr>
          <w:rFonts w:ascii="Times New Roman" w:hAnsi="Times New Roman" w:cs="Times New Roman"/>
          <w:sz w:val="24"/>
          <w:szCs w:val="24"/>
        </w:rPr>
      </w:pPr>
    </w:p>
    <w:p w14:paraId="5828330A" w14:textId="563CC8DB" w:rsidR="00820826" w:rsidRPr="00CD7353" w:rsidRDefault="00A750C0" w:rsidP="00423CDB">
      <w:pPr>
        <w:tabs>
          <w:tab w:val="right" w:pos="9360"/>
        </w:tabs>
        <w:spacing w:after="0"/>
        <w:ind w:left="720" w:hanging="360"/>
        <w:jc w:val="both"/>
        <w:rPr>
          <w:rFonts w:ascii="Times New Roman" w:hAnsi="Times New Roman" w:cs="Times New Roman"/>
          <w:sz w:val="24"/>
          <w:szCs w:val="24"/>
        </w:rPr>
      </w:pPr>
      <w:r w:rsidRPr="00CD7353">
        <w:rPr>
          <w:rFonts w:ascii="Times New Roman" w:hAnsi="Times New Roman" w:cs="Times New Roman"/>
          <w:sz w:val="24"/>
          <w:szCs w:val="24"/>
        </w:rPr>
        <w:t>Canadian Red Cross Volunteer</w:t>
      </w:r>
      <w:r w:rsidR="00712F14" w:rsidRPr="00CD7353">
        <w:rPr>
          <w:rFonts w:ascii="Times New Roman" w:hAnsi="Times New Roman" w:cs="Times New Roman"/>
          <w:sz w:val="24"/>
          <w:szCs w:val="24"/>
        </w:rPr>
        <w:tab/>
      </w:r>
      <w:r w:rsidRPr="00CD7353">
        <w:rPr>
          <w:rFonts w:ascii="Times New Roman" w:hAnsi="Times New Roman" w:cs="Times New Roman"/>
          <w:sz w:val="24"/>
          <w:szCs w:val="24"/>
        </w:rPr>
        <w:t>2001 – 2014</w:t>
      </w:r>
    </w:p>
    <w:p w14:paraId="52C112F0" w14:textId="77777777" w:rsidR="00820826" w:rsidRPr="00CD7353" w:rsidRDefault="00060208" w:rsidP="00423CDB">
      <w:pPr>
        <w:tabs>
          <w:tab w:val="right" w:pos="9360"/>
        </w:tabs>
        <w:spacing w:after="0"/>
        <w:ind w:left="720" w:hanging="360"/>
        <w:jc w:val="both"/>
        <w:rPr>
          <w:rFonts w:ascii="Times New Roman" w:hAnsi="Times New Roman" w:cs="Times New Roman"/>
          <w:sz w:val="24"/>
          <w:szCs w:val="24"/>
        </w:rPr>
      </w:pPr>
      <w:r w:rsidRPr="00CD7353">
        <w:rPr>
          <w:rFonts w:ascii="Times New Roman" w:hAnsi="Times New Roman" w:cs="Times New Roman"/>
          <w:sz w:val="24"/>
          <w:szCs w:val="24"/>
        </w:rPr>
        <w:t>Applied Suicide Intervention Skills Training</w:t>
      </w:r>
      <w:r w:rsidR="00742D9A" w:rsidRPr="00CD7353">
        <w:rPr>
          <w:rFonts w:ascii="Times New Roman" w:hAnsi="Times New Roman" w:cs="Times New Roman"/>
          <w:sz w:val="24"/>
          <w:szCs w:val="24"/>
        </w:rPr>
        <w:tab/>
      </w:r>
      <w:r w:rsidRPr="00CD7353">
        <w:rPr>
          <w:rFonts w:ascii="Times New Roman" w:hAnsi="Times New Roman" w:cs="Times New Roman"/>
          <w:sz w:val="24"/>
          <w:szCs w:val="24"/>
        </w:rPr>
        <w:t>2013</w:t>
      </w:r>
    </w:p>
    <w:p w14:paraId="3FA70DEE" w14:textId="5E45BDE2" w:rsidR="00820826" w:rsidRPr="00CD7353" w:rsidRDefault="00854D87" w:rsidP="00423CDB">
      <w:pPr>
        <w:tabs>
          <w:tab w:val="right" w:pos="9360"/>
        </w:tabs>
        <w:spacing w:after="0"/>
        <w:ind w:left="720" w:hanging="360"/>
        <w:jc w:val="both"/>
        <w:rPr>
          <w:rFonts w:ascii="Times New Roman" w:hAnsi="Times New Roman" w:cs="Times New Roman"/>
          <w:sz w:val="24"/>
        </w:rPr>
      </w:pPr>
      <w:r w:rsidRPr="00CD7353">
        <w:rPr>
          <w:rFonts w:ascii="Times New Roman" w:hAnsi="Times New Roman" w:cs="Times New Roman"/>
          <w:sz w:val="24"/>
        </w:rPr>
        <w:t>Sexual Violence and Human Trafficking</w:t>
      </w:r>
      <w:r w:rsidR="00712F14" w:rsidRPr="00CD7353">
        <w:rPr>
          <w:rFonts w:ascii="Times New Roman" w:hAnsi="Times New Roman" w:cs="Times New Roman"/>
          <w:sz w:val="24"/>
        </w:rPr>
        <w:tab/>
      </w:r>
      <w:r w:rsidRPr="00CD7353">
        <w:rPr>
          <w:rFonts w:ascii="Times New Roman" w:hAnsi="Times New Roman" w:cs="Times New Roman"/>
          <w:sz w:val="24"/>
        </w:rPr>
        <w:t>2013</w:t>
      </w:r>
    </w:p>
    <w:p w14:paraId="5C08B967" w14:textId="3492788B" w:rsidR="00820826" w:rsidRPr="00CD7353" w:rsidRDefault="00B44E4D" w:rsidP="00423CDB">
      <w:pPr>
        <w:tabs>
          <w:tab w:val="right" w:pos="9360"/>
        </w:tabs>
        <w:spacing w:after="0"/>
        <w:ind w:left="720" w:hanging="360"/>
        <w:jc w:val="both"/>
        <w:rPr>
          <w:rFonts w:ascii="Times New Roman" w:hAnsi="Times New Roman" w:cs="Times New Roman"/>
          <w:sz w:val="24"/>
          <w:szCs w:val="24"/>
        </w:rPr>
      </w:pPr>
      <w:r w:rsidRPr="00CD7353">
        <w:rPr>
          <w:rFonts w:ascii="Times New Roman" w:hAnsi="Times New Roman" w:cs="Times New Roman"/>
          <w:sz w:val="24"/>
          <w:szCs w:val="24"/>
        </w:rPr>
        <w:t xml:space="preserve">Certified </w:t>
      </w:r>
      <w:r w:rsidR="00854D87" w:rsidRPr="00CD7353">
        <w:rPr>
          <w:rFonts w:ascii="Times New Roman" w:hAnsi="Times New Roman" w:cs="Times New Roman"/>
          <w:sz w:val="24"/>
          <w:szCs w:val="24"/>
        </w:rPr>
        <w:t>Interpreter Spanish-English Language</w:t>
      </w:r>
      <w:r w:rsidR="00712F14" w:rsidRPr="00CD7353">
        <w:rPr>
          <w:rFonts w:ascii="Times New Roman" w:hAnsi="Times New Roman" w:cs="Times New Roman"/>
          <w:sz w:val="24"/>
          <w:szCs w:val="24"/>
        </w:rPr>
        <w:tab/>
      </w:r>
      <w:r w:rsidR="00854D87" w:rsidRPr="00CD7353">
        <w:rPr>
          <w:rFonts w:ascii="Times New Roman" w:hAnsi="Times New Roman" w:cs="Times New Roman"/>
          <w:sz w:val="24"/>
          <w:szCs w:val="24"/>
        </w:rPr>
        <w:t>2010</w:t>
      </w:r>
    </w:p>
    <w:p w14:paraId="5C4BB6C7" w14:textId="77777777" w:rsidR="00B90E4B" w:rsidRPr="00CD7353" w:rsidRDefault="00B90E4B" w:rsidP="00B92E64">
      <w:pPr>
        <w:tabs>
          <w:tab w:val="right" w:pos="9360"/>
        </w:tabs>
        <w:spacing w:after="0"/>
        <w:jc w:val="both"/>
        <w:rPr>
          <w:rFonts w:ascii="Times New Roman" w:hAnsi="Times New Roman" w:cs="Times New Roman"/>
          <w:sz w:val="24"/>
          <w:szCs w:val="24"/>
        </w:rPr>
      </w:pPr>
    </w:p>
    <w:p w14:paraId="1E6AD06B" w14:textId="12A8442A" w:rsidR="00B92E64" w:rsidRPr="00B92E64" w:rsidRDefault="00B92E64" w:rsidP="00B92E64">
      <w:pPr>
        <w:tabs>
          <w:tab w:val="right" w:pos="9360"/>
        </w:tabs>
        <w:spacing w:after="0"/>
        <w:jc w:val="both"/>
        <w:rPr>
          <w:rFonts w:ascii="Times New Roman" w:hAnsi="Times New Roman" w:cs="Times New Roman"/>
          <w:sz w:val="24"/>
          <w:szCs w:val="24"/>
        </w:rPr>
      </w:pPr>
      <w:r w:rsidRPr="00CD7353">
        <w:rPr>
          <w:rFonts w:ascii="Times New Roman" w:hAnsi="Times New Roman" w:cs="Times New Roman"/>
          <w:sz w:val="24"/>
          <w:szCs w:val="24"/>
        </w:rPr>
        <w:t>References Available Upon Request</w:t>
      </w:r>
    </w:p>
    <w:sectPr w:rsidR="00B92E64" w:rsidRPr="00B92E64" w:rsidSect="00FF4D63">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F7F5" w14:textId="77777777" w:rsidR="007F18F5" w:rsidRPr="00CD7353" w:rsidRDefault="007F18F5" w:rsidP="002D6B63">
      <w:pPr>
        <w:spacing w:after="0" w:line="240" w:lineRule="auto"/>
      </w:pPr>
      <w:r w:rsidRPr="00CD7353">
        <w:separator/>
      </w:r>
    </w:p>
  </w:endnote>
  <w:endnote w:type="continuationSeparator" w:id="0">
    <w:p w14:paraId="4CB64173" w14:textId="77777777" w:rsidR="007F18F5" w:rsidRPr="00CD7353" w:rsidRDefault="007F18F5" w:rsidP="002D6B63">
      <w:pPr>
        <w:spacing w:after="0" w:line="240" w:lineRule="auto"/>
      </w:pPr>
      <w:r w:rsidRPr="00CD73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DB384" w14:textId="77777777" w:rsidR="007F18F5" w:rsidRPr="00CD7353" w:rsidRDefault="007F18F5" w:rsidP="002D6B63">
      <w:pPr>
        <w:spacing w:after="0" w:line="240" w:lineRule="auto"/>
      </w:pPr>
      <w:r w:rsidRPr="00CD7353">
        <w:separator/>
      </w:r>
    </w:p>
  </w:footnote>
  <w:footnote w:type="continuationSeparator" w:id="0">
    <w:p w14:paraId="799DC8FB" w14:textId="77777777" w:rsidR="007F18F5" w:rsidRPr="00CD7353" w:rsidRDefault="007F18F5" w:rsidP="002D6B63">
      <w:pPr>
        <w:spacing w:after="0" w:line="240" w:lineRule="auto"/>
      </w:pPr>
      <w:r w:rsidRPr="00CD73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9167" w14:textId="6FB6D9A1" w:rsidR="002D6B63" w:rsidRPr="00CD7353" w:rsidRDefault="002D6B63">
    <w:pPr>
      <w:pStyle w:val="Encabezado"/>
      <w:rPr>
        <w:rFonts w:ascii="Times New Roman" w:hAnsi="Times New Roman" w:cs="Times New Roman"/>
        <w:sz w:val="24"/>
        <w:szCs w:val="24"/>
      </w:rPr>
    </w:pPr>
    <w:r w:rsidRPr="00CD7353">
      <w:tab/>
    </w:r>
    <w:r w:rsidRPr="00CD7353">
      <w:tab/>
    </w:r>
    <w:r w:rsidRPr="00CD7353">
      <w:rPr>
        <w:rFonts w:ascii="Times New Roman" w:hAnsi="Times New Roman" w:cs="Times New Roman"/>
        <w:sz w:val="24"/>
        <w:szCs w:val="24"/>
      </w:rPr>
      <w:t>Pedro Novoa</w:t>
    </w:r>
    <w:r w:rsidR="003050BB" w:rsidRPr="00CD7353">
      <w:rPr>
        <w:rFonts w:ascii="Times New Roman" w:hAnsi="Times New Roman" w:cs="Times New Roman"/>
        <w:sz w:val="24"/>
        <w:szCs w:val="24"/>
      </w:rPr>
      <w:t xml:space="preserve"> Zambrano</w:t>
    </w:r>
  </w:p>
  <w:p w14:paraId="37436145" w14:textId="01C287FE" w:rsidR="002D6B63" w:rsidRPr="00CD7353" w:rsidRDefault="002D6B63">
    <w:pPr>
      <w:pStyle w:val="Encabezado"/>
      <w:rPr>
        <w:rFonts w:ascii="Times New Roman" w:hAnsi="Times New Roman" w:cs="Times New Roman"/>
        <w:sz w:val="24"/>
        <w:szCs w:val="24"/>
      </w:rPr>
    </w:pPr>
    <w:r w:rsidRPr="00CD7353">
      <w:rPr>
        <w:rFonts w:ascii="Times New Roman" w:hAnsi="Times New Roman" w:cs="Times New Roman"/>
        <w:sz w:val="24"/>
        <w:szCs w:val="24"/>
      </w:rPr>
      <w:tab/>
    </w:r>
    <w:r w:rsidRPr="00CD7353">
      <w:rPr>
        <w:rFonts w:ascii="Times New Roman" w:hAnsi="Times New Roman" w:cs="Times New Roman"/>
        <w:sz w:val="24"/>
        <w:szCs w:val="24"/>
      </w:rPr>
      <w:tab/>
    </w:r>
    <w:hyperlink r:id="rId1" w:history="1">
      <w:r w:rsidR="00A96546" w:rsidRPr="00CD7353">
        <w:rPr>
          <w:rStyle w:val="Hipervnculo"/>
          <w:rFonts w:ascii="Times New Roman" w:hAnsi="Times New Roman" w:cs="Times New Roman"/>
          <w:sz w:val="24"/>
          <w:szCs w:val="24"/>
        </w:rPr>
        <w:t>pedronov194@gmail.com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6CE0ADE">
      <w:start w:val="1"/>
      <w:numFmt w:val="bullet"/>
      <w:lvlText w:val=""/>
      <w:lvlJc w:val="left"/>
      <w:pPr>
        <w:ind w:left="720" w:hanging="360"/>
      </w:pPr>
      <w:rPr>
        <w:rFonts w:ascii="Symbol" w:hAnsi="Symbol"/>
      </w:rPr>
    </w:lvl>
    <w:lvl w:ilvl="1" w:tplc="215AFA18">
      <w:start w:val="1"/>
      <w:numFmt w:val="bullet"/>
      <w:lvlText w:val="o"/>
      <w:lvlJc w:val="left"/>
      <w:pPr>
        <w:tabs>
          <w:tab w:val="num" w:pos="1440"/>
        </w:tabs>
        <w:ind w:left="1440" w:hanging="360"/>
      </w:pPr>
      <w:rPr>
        <w:rFonts w:ascii="Courier New" w:hAnsi="Courier New"/>
      </w:rPr>
    </w:lvl>
    <w:lvl w:ilvl="2" w:tplc="2D3A5C16">
      <w:start w:val="1"/>
      <w:numFmt w:val="bullet"/>
      <w:lvlText w:val=""/>
      <w:lvlJc w:val="left"/>
      <w:pPr>
        <w:tabs>
          <w:tab w:val="num" w:pos="2160"/>
        </w:tabs>
        <w:ind w:left="2160" w:hanging="360"/>
      </w:pPr>
      <w:rPr>
        <w:rFonts w:ascii="Wingdings" w:hAnsi="Wingdings"/>
      </w:rPr>
    </w:lvl>
    <w:lvl w:ilvl="3" w:tplc="1FC29FDA">
      <w:start w:val="1"/>
      <w:numFmt w:val="bullet"/>
      <w:lvlText w:val=""/>
      <w:lvlJc w:val="left"/>
      <w:pPr>
        <w:tabs>
          <w:tab w:val="num" w:pos="2880"/>
        </w:tabs>
        <w:ind w:left="2880" w:hanging="360"/>
      </w:pPr>
      <w:rPr>
        <w:rFonts w:ascii="Symbol" w:hAnsi="Symbol"/>
      </w:rPr>
    </w:lvl>
    <w:lvl w:ilvl="4" w:tplc="0E205320">
      <w:start w:val="1"/>
      <w:numFmt w:val="bullet"/>
      <w:lvlText w:val="o"/>
      <w:lvlJc w:val="left"/>
      <w:pPr>
        <w:tabs>
          <w:tab w:val="num" w:pos="3600"/>
        </w:tabs>
        <w:ind w:left="3600" w:hanging="360"/>
      </w:pPr>
      <w:rPr>
        <w:rFonts w:ascii="Courier New" w:hAnsi="Courier New"/>
      </w:rPr>
    </w:lvl>
    <w:lvl w:ilvl="5" w:tplc="7ABC1642">
      <w:start w:val="1"/>
      <w:numFmt w:val="bullet"/>
      <w:lvlText w:val=""/>
      <w:lvlJc w:val="left"/>
      <w:pPr>
        <w:tabs>
          <w:tab w:val="num" w:pos="4320"/>
        </w:tabs>
        <w:ind w:left="4320" w:hanging="360"/>
      </w:pPr>
      <w:rPr>
        <w:rFonts w:ascii="Wingdings" w:hAnsi="Wingdings"/>
      </w:rPr>
    </w:lvl>
    <w:lvl w:ilvl="6" w:tplc="3F7AA72A">
      <w:start w:val="1"/>
      <w:numFmt w:val="bullet"/>
      <w:lvlText w:val=""/>
      <w:lvlJc w:val="left"/>
      <w:pPr>
        <w:tabs>
          <w:tab w:val="num" w:pos="5040"/>
        </w:tabs>
        <w:ind w:left="5040" w:hanging="360"/>
      </w:pPr>
      <w:rPr>
        <w:rFonts w:ascii="Symbol" w:hAnsi="Symbol"/>
      </w:rPr>
    </w:lvl>
    <w:lvl w:ilvl="7" w:tplc="9D7AC93E">
      <w:start w:val="1"/>
      <w:numFmt w:val="bullet"/>
      <w:lvlText w:val="o"/>
      <w:lvlJc w:val="left"/>
      <w:pPr>
        <w:tabs>
          <w:tab w:val="num" w:pos="5760"/>
        </w:tabs>
        <w:ind w:left="5760" w:hanging="360"/>
      </w:pPr>
      <w:rPr>
        <w:rFonts w:ascii="Courier New" w:hAnsi="Courier New"/>
      </w:rPr>
    </w:lvl>
    <w:lvl w:ilvl="8" w:tplc="C49AD8FE">
      <w:start w:val="1"/>
      <w:numFmt w:val="bullet"/>
      <w:lvlText w:val=""/>
      <w:lvlJc w:val="left"/>
      <w:pPr>
        <w:tabs>
          <w:tab w:val="num" w:pos="6480"/>
        </w:tabs>
        <w:ind w:left="6480" w:hanging="360"/>
      </w:pPr>
      <w:rPr>
        <w:rFonts w:ascii="Wingdings" w:hAnsi="Wingdings"/>
      </w:rPr>
    </w:lvl>
  </w:abstractNum>
  <w:abstractNum w:abstractNumId="1" w15:restartNumberingAfterBreak="0">
    <w:nsid w:val="016E0498"/>
    <w:multiLevelType w:val="hybridMultilevel"/>
    <w:tmpl w:val="BA8065BC"/>
    <w:lvl w:ilvl="0" w:tplc="E5768734">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531AF"/>
    <w:multiLevelType w:val="hybridMultilevel"/>
    <w:tmpl w:val="6A1AFBAA"/>
    <w:lvl w:ilvl="0" w:tplc="1AF20C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91921"/>
    <w:multiLevelType w:val="hybridMultilevel"/>
    <w:tmpl w:val="755CB136"/>
    <w:lvl w:ilvl="0" w:tplc="E5768734">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9295F"/>
    <w:multiLevelType w:val="hybridMultilevel"/>
    <w:tmpl w:val="C958EA60"/>
    <w:lvl w:ilvl="0" w:tplc="E5768734">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B2F36"/>
    <w:multiLevelType w:val="hybridMultilevel"/>
    <w:tmpl w:val="B4C8CF32"/>
    <w:lvl w:ilvl="0" w:tplc="1AF20C18">
      <w:numFmt w:val="bullet"/>
      <w:lvlText w:val="•"/>
      <w:lvlJc w:val="left"/>
      <w:pPr>
        <w:ind w:left="324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C33B06"/>
    <w:multiLevelType w:val="hybridMultilevel"/>
    <w:tmpl w:val="4330D920"/>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7" w15:restartNumberingAfterBreak="0">
    <w:nsid w:val="17345E12"/>
    <w:multiLevelType w:val="hybridMultilevel"/>
    <w:tmpl w:val="66F4FA70"/>
    <w:lvl w:ilvl="0" w:tplc="E5768734">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B7BEA"/>
    <w:multiLevelType w:val="hybridMultilevel"/>
    <w:tmpl w:val="16BCA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654892"/>
    <w:multiLevelType w:val="multilevel"/>
    <w:tmpl w:val="A8D6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71782"/>
    <w:multiLevelType w:val="hybridMultilevel"/>
    <w:tmpl w:val="88AE0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D41A97"/>
    <w:multiLevelType w:val="multilevel"/>
    <w:tmpl w:val="78B4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80FD7"/>
    <w:multiLevelType w:val="hybridMultilevel"/>
    <w:tmpl w:val="937A4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A11B59"/>
    <w:multiLevelType w:val="hybridMultilevel"/>
    <w:tmpl w:val="B872805E"/>
    <w:lvl w:ilvl="0" w:tplc="1AF20C18">
      <w:numFmt w:val="bullet"/>
      <w:lvlText w:val="•"/>
      <w:lvlJc w:val="left"/>
      <w:pPr>
        <w:ind w:left="324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D81032"/>
    <w:multiLevelType w:val="hybridMultilevel"/>
    <w:tmpl w:val="B5C4C8BC"/>
    <w:lvl w:ilvl="0" w:tplc="1AF20C18">
      <w:numFmt w:val="bullet"/>
      <w:lvlText w:val="•"/>
      <w:lvlJc w:val="left"/>
      <w:pPr>
        <w:ind w:left="3337" w:hanging="360"/>
      </w:pPr>
      <w:rPr>
        <w:rFonts w:ascii="Calibri" w:eastAsiaTheme="minorHAnsi" w:hAnsi="Calibri" w:cstheme="minorBidi" w:hint="default"/>
      </w:rPr>
    </w:lvl>
    <w:lvl w:ilvl="1" w:tplc="10090003" w:tentative="1">
      <w:start w:val="1"/>
      <w:numFmt w:val="bullet"/>
      <w:lvlText w:val="o"/>
      <w:lvlJc w:val="left"/>
      <w:pPr>
        <w:ind w:left="4057" w:hanging="360"/>
      </w:pPr>
      <w:rPr>
        <w:rFonts w:ascii="Courier New" w:hAnsi="Courier New" w:cs="Courier New" w:hint="default"/>
      </w:rPr>
    </w:lvl>
    <w:lvl w:ilvl="2" w:tplc="10090005" w:tentative="1">
      <w:start w:val="1"/>
      <w:numFmt w:val="bullet"/>
      <w:lvlText w:val=""/>
      <w:lvlJc w:val="left"/>
      <w:pPr>
        <w:ind w:left="4777" w:hanging="360"/>
      </w:pPr>
      <w:rPr>
        <w:rFonts w:ascii="Wingdings" w:hAnsi="Wingdings" w:hint="default"/>
      </w:rPr>
    </w:lvl>
    <w:lvl w:ilvl="3" w:tplc="10090001" w:tentative="1">
      <w:start w:val="1"/>
      <w:numFmt w:val="bullet"/>
      <w:lvlText w:val=""/>
      <w:lvlJc w:val="left"/>
      <w:pPr>
        <w:ind w:left="5497" w:hanging="360"/>
      </w:pPr>
      <w:rPr>
        <w:rFonts w:ascii="Symbol" w:hAnsi="Symbol" w:hint="default"/>
      </w:rPr>
    </w:lvl>
    <w:lvl w:ilvl="4" w:tplc="10090003" w:tentative="1">
      <w:start w:val="1"/>
      <w:numFmt w:val="bullet"/>
      <w:lvlText w:val="o"/>
      <w:lvlJc w:val="left"/>
      <w:pPr>
        <w:ind w:left="6217" w:hanging="360"/>
      </w:pPr>
      <w:rPr>
        <w:rFonts w:ascii="Courier New" w:hAnsi="Courier New" w:cs="Courier New" w:hint="default"/>
      </w:rPr>
    </w:lvl>
    <w:lvl w:ilvl="5" w:tplc="10090005" w:tentative="1">
      <w:start w:val="1"/>
      <w:numFmt w:val="bullet"/>
      <w:lvlText w:val=""/>
      <w:lvlJc w:val="left"/>
      <w:pPr>
        <w:ind w:left="6937" w:hanging="360"/>
      </w:pPr>
      <w:rPr>
        <w:rFonts w:ascii="Wingdings" w:hAnsi="Wingdings" w:hint="default"/>
      </w:rPr>
    </w:lvl>
    <w:lvl w:ilvl="6" w:tplc="10090001" w:tentative="1">
      <w:start w:val="1"/>
      <w:numFmt w:val="bullet"/>
      <w:lvlText w:val=""/>
      <w:lvlJc w:val="left"/>
      <w:pPr>
        <w:ind w:left="7657" w:hanging="360"/>
      </w:pPr>
      <w:rPr>
        <w:rFonts w:ascii="Symbol" w:hAnsi="Symbol" w:hint="default"/>
      </w:rPr>
    </w:lvl>
    <w:lvl w:ilvl="7" w:tplc="10090003" w:tentative="1">
      <w:start w:val="1"/>
      <w:numFmt w:val="bullet"/>
      <w:lvlText w:val="o"/>
      <w:lvlJc w:val="left"/>
      <w:pPr>
        <w:ind w:left="8377" w:hanging="360"/>
      </w:pPr>
      <w:rPr>
        <w:rFonts w:ascii="Courier New" w:hAnsi="Courier New" w:cs="Courier New" w:hint="default"/>
      </w:rPr>
    </w:lvl>
    <w:lvl w:ilvl="8" w:tplc="10090005" w:tentative="1">
      <w:start w:val="1"/>
      <w:numFmt w:val="bullet"/>
      <w:lvlText w:val=""/>
      <w:lvlJc w:val="left"/>
      <w:pPr>
        <w:ind w:left="9097" w:hanging="360"/>
      </w:pPr>
      <w:rPr>
        <w:rFonts w:ascii="Wingdings" w:hAnsi="Wingdings" w:hint="default"/>
      </w:rPr>
    </w:lvl>
  </w:abstractNum>
  <w:abstractNum w:abstractNumId="15" w15:restartNumberingAfterBreak="0">
    <w:nsid w:val="5A4C50D5"/>
    <w:multiLevelType w:val="hybridMultilevel"/>
    <w:tmpl w:val="9198212C"/>
    <w:lvl w:ilvl="0" w:tplc="1AF20C18">
      <w:numFmt w:val="bullet"/>
      <w:lvlText w:val="•"/>
      <w:lvlJc w:val="left"/>
      <w:pPr>
        <w:ind w:left="324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1A5948"/>
    <w:multiLevelType w:val="hybridMultilevel"/>
    <w:tmpl w:val="F676C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2D4083"/>
    <w:multiLevelType w:val="hybridMultilevel"/>
    <w:tmpl w:val="2E26C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B35AB9"/>
    <w:multiLevelType w:val="hybridMultilevel"/>
    <w:tmpl w:val="50A08C3C"/>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E2101B"/>
    <w:multiLevelType w:val="hybridMultilevel"/>
    <w:tmpl w:val="8D0EE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4401C3"/>
    <w:multiLevelType w:val="hybridMultilevel"/>
    <w:tmpl w:val="AF7005D4"/>
    <w:lvl w:ilvl="0" w:tplc="1AF20C18">
      <w:numFmt w:val="bullet"/>
      <w:lvlText w:val="•"/>
      <w:lvlJc w:val="left"/>
      <w:pPr>
        <w:ind w:left="324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C32376"/>
    <w:multiLevelType w:val="hybridMultilevel"/>
    <w:tmpl w:val="1AB61762"/>
    <w:lvl w:ilvl="0" w:tplc="1AF20C18">
      <w:numFmt w:val="bullet"/>
      <w:lvlText w:val="•"/>
      <w:lvlJc w:val="left"/>
      <w:pPr>
        <w:ind w:left="324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48403664">
    <w:abstractNumId w:val="14"/>
  </w:num>
  <w:num w:numId="2" w16cid:durableId="1936787715">
    <w:abstractNumId w:val="5"/>
  </w:num>
  <w:num w:numId="3" w16cid:durableId="511918132">
    <w:abstractNumId w:val="13"/>
  </w:num>
  <w:num w:numId="4" w16cid:durableId="58213470">
    <w:abstractNumId w:val="15"/>
  </w:num>
  <w:num w:numId="5" w16cid:durableId="207882366">
    <w:abstractNumId w:val="21"/>
  </w:num>
  <w:num w:numId="6" w16cid:durableId="1737363660">
    <w:abstractNumId w:val="18"/>
  </w:num>
  <w:num w:numId="7" w16cid:durableId="1258637960">
    <w:abstractNumId w:val="16"/>
  </w:num>
  <w:num w:numId="8" w16cid:durableId="816186201">
    <w:abstractNumId w:val="17"/>
  </w:num>
  <w:num w:numId="9" w16cid:durableId="1896353859">
    <w:abstractNumId w:val="12"/>
  </w:num>
  <w:num w:numId="10" w16cid:durableId="102268364">
    <w:abstractNumId w:val="10"/>
  </w:num>
  <w:num w:numId="11" w16cid:durableId="303314920">
    <w:abstractNumId w:val="6"/>
  </w:num>
  <w:num w:numId="12" w16cid:durableId="682629742">
    <w:abstractNumId w:val="8"/>
  </w:num>
  <w:num w:numId="13" w16cid:durableId="1526749737">
    <w:abstractNumId w:val="3"/>
  </w:num>
  <w:num w:numId="14" w16cid:durableId="662897914">
    <w:abstractNumId w:val="4"/>
  </w:num>
  <w:num w:numId="15" w16cid:durableId="1681547534">
    <w:abstractNumId w:val="1"/>
  </w:num>
  <w:num w:numId="16" w16cid:durableId="1626347755">
    <w:abstractNumId w:val="19"/>
  </w:num>
  <w:num w:numId="17" w16cid:durableId="571742132">
    <w:abstractNumId w:val="20"/>
  </w:num>
  <w:num w:numId="18" w16cid:durableId="1175344446">
    <w:abstractNumId w:val="9"/>
  </w:num>
  <w:num w:numId="19" w16cid:durableId="576092795">
    <w:abstractNumId w:val="11"/>
  </w:num>
  <w:num w:numId="20" w16cid:durableId="2101831039">
    <w:abstractNumId w:val="7"/>
  </w:num>
  <w:num w:numId="21" w16cid:durableId="473647835">
    <w:abstractNumId w:val="0"/>
  </w:num>
  <w:num w:numId="22" w16cid:durableId="195536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63"/>
    <w:rsid w:val="000101DF"/>
    <w:rsid w:val="00012FD8"/>
    <w:rsid w:val="000146A8"/>
    <w:rsid w:val="000252CF"/>
    <w:rsid w:val="00033E05"/>
    <w:rsid w:val="00041B6A"/>
    <w:rsid w:val="0004752F"/>
    <w:rsid w:val="00052C9B"/>
    <w:rsid w:val="00053488"/>
    <w:rsid w:val="00060208"/>
    <w:rsid w:val="000638F0"/>
    <w:rsid w:val="00073F20"/>
    <w:rsid w:val="00094E31"/>
    <w:rsid w:val="000A212D"/>
    <w:rsid w:val="000A38F2"/>
    <w:rsid w:val="000C3183"/>
    <w:rsid w:val="000F7806"/>
    <w:rsid w:val="001307E3"/>
    <w:rsid w:val="00164EDA"/>
    <w:rsid w:val="00181FFF"/>
    <w:rsid w:val="001840C7"/>
    <w:rsid w:val="00196D7B"/>
    <w:rsid w:val="00197A55"/>
    <w:rsid w:val="001A4F35"/>
    <w:rsid w:val="001A7FE7"/>
    <w:rsid w:val="001B4874"/>
    <w:rsid w:val="001B4B03"/>
    <w:rsid w:val="001B743F"/>
    <w:rsid w:val="001C2145"/>
    <w:rsid w:val="001D28CB"/>
    <w:rsid w:val="001F5AAE"/>
    <w:rsid w:val="00210E5C"/>
    <w:rsid w:val="00212F7F"/>
    <w:rsid w:val="002418FB"/>
    <w:rsid w:val="0025286F"/>
    <w:rsid w:val="00257B82"/>
    <w:rsid w:val="00261E03"/>
    <w:rsid w:val="00287C0C"/>
    <w:rsid w:val="0029193A"/>
    <w:rsid w:val="002A48E1"/>
    <w:rsid w:val="002A54EF"/>
    <w:rsid w:val="002B0D60"/>
    <w:rsid w:val="002B27C0"/>
    <w:rsid w:val="002C21F7"/>
    <w:rsid w:val="002D1C0F"/>
    <w:rsid w:val="002D3282"/>
    <w:rsid w:val="002D6B63"/>
    <w:rsid w:val="002F2D97"/>
    <w:rsid w:val="002F5FCF"/>
    <w:rsid w:val="002F65D9"/>
    <w:rsid w:val="00301D10"/>
    <w:rsid w:val="003050BB"/>
    <w:rsid w:val="0032689D"/>
    <w:rsid w:val="00330FD5"/>
    <w:rsid w:val="00343E86"/>
    <w:rsid w:val="00344A87"/>
    <w:rsid w:val="00350C9E"/>
    <w:rsid w:val="00351FB6"/>
    <w:rsid w:val="003A3B7A"/>
    <w:rsid w:val="003B585E"/>
    <w:rsid w:val="003B6351"/>
    <w:rsid w:val="003B7D8D"/>
    <w:rsid w:val="003D317E"/>
    <w:rsid w:val="003E0110"/>
    <w:rsid w:val="003F1BB1"/>
    <w:rsid w:val="0040009B"/>
    <w:rsid w:val="00423CDB"/>
    <w:rsid w:val="0042482C"/>
    <w:rsid w:val="00431719"/>
    <w:rsid w:val="00434AC9"/>
    <w:rsid w:val="00447218"/>
    <w:rsid w:val="0046166C"/>
    <w:rsid w:val="00461BD7"/>
    <w:rsid w:val="00471D59"/>
    <w:rsid w:val="00473326"/>
    <w:rsid w:val="004736E7"/>
    <w:rsid w:val="00476AE6"/>
    <w:rsid w:val="00490C8C"/>
    <w:rsid w:val="004A0C37"/>
    <w:rsid w:val="004A2F19"/>
    <w:rsid w:val="004C062F"/>
    <w:rsid w:val="004E1633"/>
    <w:rsid w:val="004E1E76"/>
    <w:rsid w:val="004F6E5D"/>
    <w:rsid w:val="004F7CB2"/>
    <w:rsid w:val="00501C62"/>
    <w:rsid w:val="00523739"/>
    <w:rsid w:val="00524828"/>
    <w:rsid w:val="00546E5E"/>
    <w:rsid w:val="00547DEB"/>
    <w:rsid w:val="00551F7E"/>
    <w:rsid w:val="005546BC"/>
    <w:rsid w:val="00585AC0"/>
    <w:rsid w:val="00586798"/>
    <w:rsid w:val="00597645"/>
    <w:rsid w:val="005A0EAF"/>
    <w:rsid w:val="005A27E2"/>
    <w:rsid w:val="005B4E9A"/>
    <w:rsid w:val="005D0D17"/>
    <w:rsid w:val="005D156E"/>
    <w:rsid w:val="005D24AE"/>
    <w:rsid w:val="005D250C"/>
    <w:rsid w:val="005E139B"/>
    <w:rsid w:val="005E54AC"/>
    <w:rsid w:val="005F1431"/>
    <w:rsid w:val="005F4E57"/>
    <w:rsid w:val="006044EF"/>
    <w:rsid w:val="00615DA9"/>
    <w:rsid w:val="006267C8"/>
    <w:rsid w:val="006349A3"/>
    <w:rsid w:val="006408AD"/>
    <w:rsid w:val="00653C3C"/>
    <w:rsid w:val="006751AA"/>
    <w:rsid w:val="006827C2"/>
    <w:rsid w:val="0068795D"/>
    <w:rsid w:val="006918D5"/>
    <w:rsid w:val="006B5FB9"/>
    <w:rsid w:val="006C550E"/>
    <w:rsid w:val="006D645C"/>
    <w:rsid w:val="006D6FA0"/>
    <w:rsid w:val="006D7C5B"/>
    <w:rsid w:val="006E1C6C"/>
    <w:rsid w:val="006E35B5"/>
    <w:rsid w:val="00712F14"/>
    <w:rsid w:val="0071540F"/>
    <w:rsid w:val="0072237E"/>
    <w:rsid w:val="00724F63"/>
    <w:rsid w:val="00742D9A"/>
    <w:rsid w:val="007449D4"/>
    <w:rsid w:val="00752DE1"/>
    <w:rsid w:val="00760B07"/>
    <w:rsid w:val="00765E46"/>
    <w:rsid w:val="00770FFC"/>
    <w:rsid w:val="007970E7"/>
    <w:rsid w:val="007A6BBF"/>
    <w:rsid w:val="007C75ED"/>
    <w:rsid w:val="007F0643"/>
    <w:rsid w:val="007F18F5"/>
    <w:rsid w:val="0080070C"/>
    <w:rsid w:val="00813892"/>
    <w:rsid w:val="00815081"/>
    <w:rsid w:val="00820826"/>
    <w:rsid w:val="00840391"/>
    <w:rsid w:val="00854D87"/>
    <w:rsid w:val="00887291"/>
    <w:rsid w:val="00891148"/>
    <w:rsid w:val="00892CC6"/>
    <w:rsid w:val="008A41EF"/>
    <w:rsid w:val="008B482A"/>
    <w:rsid w:val="008C117B"/>
    <w:rsid w:val="008C2FDD"/>
    <w:rsid w:val="008C7BA5"/>
    <w:rsid w:val="008D0928"/>
    <w:rsid w:val="008D333D"/>
    <w:rsid w:val="008D5354"/>
    <w:rsid w:val="008D660E"/>
    <w:rsid w:val="008D7A69"/>
    <w:rsid w:val="008E5908"/>
    <w:rsid w:val="00910954"/>
    <w:rsid w:val="0091116A"/>
    <w:rsid w:val="0093384E"/>
    <w:rsid w:val="00934279"/>
    <w:rsid w:val="0095383A"/>
    <w:rsid w:val="0095791D"/>
    <w:rsid w:val="00970E36"/>
    <w:rsid w:val="00972BB4"/>
    <w:rsid w:val="009742B0"/>
    <w:rsid w:val="00976E75"/>
    <w:rsid w:val="00996BD5"/>
    <w:rsid w:val="009A1DB1"/>
    <w:rsid w:val="009A390E"/>
    <w:rsid w:val="009B4BE3"/>
    <w:rsid w:val="009D3657"/>
    <w:rsid w:val="009E1E92"/>
    <w:rsid w:val="009E277E"/>
    <w:rsid w:val="00A003A8"/>
    <w:rsid w:val="00A10999"/>
    <w:rsid w:val="00A136C4"/>
    <w:rsid w:val="00A1574A"/>
    <w:rsid w:val="00A16434"/>
    <w:rsid w:val="00A416DE"/>
    <w:rsid w:val="00A440A0"/>
    <w:rsid w:val="00A704C4"/>
    <w:rsid w:val="00A71030"/>
    <w:rsid w:val="00A74408"/>
    <w:rsid w:val="00A750C0"/>
    <w:rsid w:val="00A84F6E"/>
    <w:rsid w:val="00A869FD"/>
    <w:rsid w:val="00A927F4"/>
    <w:rsid w:val="00A96546"/>
    <w:rsid w:val="00AA675E"/>
    <w:rsid w:val="00AA6F5B"/>
    <w:rsid w:val="00AC2C04"/>
    <w:rsid w:val="00AC31B4"/>
    <w:rsid w:val="00AC5A6D"/>
    <w:rsid w:val="00AD78B3"/>
    <w:rsid w:val="00AE3434"/>
    <w:rsid w:val="00AF24D5"/>
    <w:rsid w:val="00B02B59"/>
    <w:rsid w:val="00B273AA"/>
    <w:rsid w:val="00B33DDA"/>
    <w:rsid w:val="00B35077"/>
    <w:rsid w:val="00B44704"/>
    <w:rsid w:val="00B44E4D"/>
    <w:rsid w:val="00B473F0"/>
    <w:rsid w:val="00B909A4"/>
    <w:rsid w:val="00B90E4B"/>
    <w:rsid w:val="00B92E64"/>
    <w:rsid w:val="00B95485"/>
    <w:rsid w:val="00BC0C00"/>
    <w:rsid w:val="00BD32FF"/>
    <w:rsid w:val="00BE3B32"/>
    <w:rsid w:val="00C0083D"/>
    <w:rsid w:val="00C11F41"/>
    <w:rsid w:val="00C2198B"/>
    <w:rsid w:val="00C25052"/>
    <w:rsid w:val="00C43B42"/>
    <w:rsid w:val="00C46E66"/>
    <w:rsid w:val="00C47772"/>
    <w:rsid w:val="00C71A5C"/>
    <w:rsid w:val="00CA4F2D"/>
    <w:rsid w:val="00CB54AB"/>
    <w:rsid w:val="00CC4B83"/>
    <w:rsid w:val="00CC7DE1"/>
    <w:rsid w:val="00CD451D"/>
    <w:rsid w:val="00CD6F4E"/>
    <w:rsid w:val="00CD7353"/>
    <w:rsid w:val="00CE4B57"/>
    <w:rsid w:val="00CE56CA"/>
    <w:rsid w:val="00CF49D7"/>
    <w:rsid w:val="00D03F6D"/>
    <w:rsid w:val="00D11B14"/>
    <w:rsid w:val="00D12C9C"/>
    <w:rsid w:val="00D1657F"/>
    <w:rsid w:val="00D17553"/>
    <w:rsid w:val="00D405A6"/>
    <w:rsid w:val="00D436F6"/>
    <w:rsid w:val="00D5357B"/>
    <w:rsid w:val="00D730F9"/>
    <w:rsid w:val="00D804BA"/>
    <w:rsid w:val="00D91076"/>
    <w:rsid w:val="00DA2E36"/>
    <w:rsid w:val="00DD5D78"/>
    <w:rsid w:val="00E04795"/>
    <w:rsid w:val="00E365B9"/>
    <w:rsid w:val="00E5702C"/>
    <w:rsid w:val="00E766F8"/>
    <w:rsid w:val="00E76744"/>
    <w:rsid w:val="00EA236F"/>
    <w:rsid w:val="00EA6AB4"/>
    <w:rsid w:val="00ED5034"/>
    <w:rsid w:val="00EE760E"/>
    <w:rsid w:val="00F0745C"/>
    <w:rsid w:val="00F23E31"/>
    <w:rsid w:val="00F322F2"/>
    <w:rsid w:val="00F46E6E"/>
    <w:rsid w:val="00F666AD"/>
    <w:rsid w:val="00F8339F"/>
    <w:rsid w:val="00F96A57"/>
    <w:rsid w:val="00FB01F0"/>
    <w:rsid w:val="00FB54DF"/>
    <w:rsid w:val="00FC03F8"/>
    <w:rsid w:val="00FC7B17"/>
    <w:rsid w:val="00FF4D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8C2B"/>
  <w15:chartTrackingRefBased/>
  <w15:docId w15:val="{968C9CB7-6CA4-4670-89C1-F1D74CC9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63"/>
  </w:style>
  <w:style w:type="paragraph" w:styleId="Ttulo5">
    <w:name w:val="heading 5"/>
    <w:basedOn w:val="Normal"/>
    <w:next w:val="Normal"/>
    <w:link w:val="Ttulo5Car"/>
    <w:qFormat/>
    <w:rsid w:val="004736E7"/>
    <w:pPr>
      <w:keepNext/>
      <w:spacing w:after="0" w:line="240" w:lineRule="auto"/>
      <w:outlineLvl w:val="4"/>
    </w:pPr>
    <w:rPr>
      <w:rFonts w:ascii="Garamond" w:eastAsia="Times New Roman" w:hAnsi="Garamond" w:cs="Times New Roman"/>
      <w:b/>
      <w:bCs/>
      <w:sz w:val="24"/>
      <w:szCs w:val="24"/>
    </w:rPr>
  </w:style>
  <w:style w:type="paragraph" w:styleId="Ttulo6">
    <w:name w:val="heading 6"/>
    <w:basedOn w:val="Normal"/>
    <w:next w:val="Normal"/>
    <w:link w:val="Ttulo6Car"/>
    <w:uiPriority w:val="9"/>
    <w:unhideWhenUsed/>
    <w:qFormat/>
    <w:rsid w:val="00060208"/>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44A8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6B63"/>
    <w:rPr>
      <w:color w:val="0563C1" w:themeColor="hyperlink"/>
      <w:u w:val="single"/>
    </w:rPr>
  </w:style>
  <w:style w:type="paragraph" w:styleId="Prrafodelista">
    <w:name w:val="List Paragraph"/>
    <w:basedOn w:val="Normal"/>
    <w:uiPriority w:val="34"/>
    <w:qFormat/>
    <w:rsid w:val="002D6B63"/>
    <w:pPr>
      <w:ind w:left="720"/>
      <w:contextualSpacing/>
    </w:pPr>
  </w:style>
  <w:style w:type="paragraph" w:styleId="Encabezado">
    <w:name w:val="header"/>
    <w:basedOn w:val="Normal"/>
    <w:link w:val="EncabezadoCar"/>
    <w:uiPriority w:val="99"/>
    <w:unhideWhenUsed/>
    <w:rsid w:val="002D6B6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D6B63"/>
  </w:style>
  <w:style w:type="paragraph" w:styleId="Piedepgina">
    <w:name w:val="footer"/>
    <w:basedOn w:val="Normal"/>
    <w:link w:val="PiedepginaCar"/>
    <w:uiPriority w:val="99"/>
    <w:unhideWhenUsed/>
    <w:rsid w:val="002D6B6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D6B63"/>
  </w:style>
  <w:style w:type="character" w:styleId="Mencinsinresolver">
    <w:name w:val="Unresolved Mention"/>
    <w:basedOn w:val="Fuentedeprrafopredeter"/>
    <w:uiPriority w:val="99"/>
    <w:semiHidden/>
    <w:unhideWhenUsed/>
    <w:rsid w:val="002D6B63"/>
    <w:rPr>
      <w:color w:val="605E5C"/>
      <w:shd w:val="clear" w:color="auto" w:fill="E1DFDD"/>
    </w:rPr>
  </w:style>
  <w:style w:type="character" w:customStyle="1" w:styleId="Ttulo5Car">
    <w:name w:val="Título 5 Car"/>
    <w:basedOn w:val="Fuentedeprrafopredeter"/>
    <w:link w:val="Ttulo5"/>
    <w:rsid w:val="004736E7"/>
    <w:rPr>
      <w:rFonts w:ascii="Garamond" w:eastAsia="Times New Roman" w:hAnsi="Garamond" w:cs="Times New Roman"/>
      <w:b/>
      <w:bCs/>
      <w:sz w:val="24"/>
      <w:szCs w:val="24"/>
    </w:rPr>
  </w:style>
  <w:style w:type="character" w:customStyle="1" w:styleId="Ttulo7Car">
    <w:name w:val="Título 7 Car"/>
    <w:basedOn w:val="Fuentedeprrafopredeter"/>
    <w:link w:val="Ttulo7"/>
    <w:uiPriority w:val="9"/>
    <w:semiHidden/>
    <w:rsid w:val="00344A87"/>
    <w:rPr>
      <w:rFonts w:asciiTheme="majorHAnsi" w:eastAsiaTheme="majorEastAsia" w:hAnsiTheme="majorHAnsi" w:cstheme="majorBidi"/>
      <w:i/>
      <w:iCs/>
      <w:color w:val="1F3763" w:themeColor="accent1" w:themeShade="7F"/>
    </w:rPr>
  </w:style>
  <w:style w:type="paragraph" w:customStyle="1" w:styleId="duty-item">
    <w:name w:val="duty-item"/>
    <w:basedOn w:val="Normal"/>
    <w:rsid w:val="00C11F4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tulo6Car">
    <w:name w:val="Título 6 Car"/>
    <w:basedOn w:val="Fuentedeprrafopredeter"/>
    <w:link w:val="Ttulo6"/>
    <w:uiPriority w:val="9"/>
    <w:rsid w:val="00060208"/>
    <w:rPr>
      <w:rFonts w:asciiTheme="majorHAnsi" w:eastAsiaTheme="majorEastAsia" w:hAnsiTheme="majorHAnsi" w:cstheme="majorBidi"/>
      <w:color w:val="1F3763" w:themeColor="accent1" w:themeShade="7F"/>
    </w:rPr>
  </w:style>
  <w:style w:type="character" w:customStyle="1" w:styleId="divdocumentdivparagraphsinglecolumn">
    <w:name w:val="div_document_div_paragraph_singlecolumn"/>
    <w:basedOn w:val="Fuentedeprrafopredeter"/>
    <w:rsid w:val="00EA6AB4"/>
  </w:style>
  <w:style w:type="character" w:customStyle="1" w:styleId="span">
    <w:name w:val="span"/>
    <w:basedOn w:val="Fuentedeprrafopredeter"/>
    <w:rsid w:val="008D333D"/>
    <w:rPr>
      <w:sz w:val="24"/>
      <w:szCs w:val="24"/>
      <w:bdr w:val="none" w:sz="0" w:space="0" w:color="auto"/>
      <w:vertAlign w:val="baseline"/>
    </w:rPr>
  </w:style>
  <w:style w:type="paragraph" w:customStyle="1" w:styleId="divdocumentulli">
    <w:name w:val="div_document_ul_li"/>
    <w:basedOn w:val="Normal"/>
    <w:rsid w:val="008D333D"/>
    <w:pPr>
      <w:pBdr>
        <w:left w:val="none" w:sz="0" w:space="8" w:color="auto"/>
      </w:pBdr>
      <w:spacing w:after="0" w:line="240" w:lineRule="atLeast"/>
      <w:textAlignment w:val="baseline"/>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547DEB"/>
    <w:rPr>
      <w:sz w:val="16"/>
      <w:szCs w:val="16"/>
    </w:rPr>
  </w:style>
  <w:style w:type="paragraph" w:styleId="Textocomentario">
    <w:name w:val="annotation text"/>
    <w:basedOn w:val="Normal"/>
    <w:link w:val="TextocomentarioCar"/>
    <w:uiPriority w:val="99"/>
    <w:semiHidden/>
    <w:unhideWhenUsed/>
    <w:rsid w:val="00547D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7DEB"/>
    <w:rPr>
      <w:sz w:val="20"/>
      <w:szCs w:val="20"/>
    </w:rPr>
  </w:style>
  <w:style w:type="paragraph" w:styleId="Asuntodelcomentario">
    <w:name w:val="annotation subject"/>
    <w:basedOn w:val="Textocomentario"/>
    <w:next w:val="Textocomentario"/>
    <w:link w:val="AsuntodelcomentarioCar"/>
    <w:uiPriority w:val="99"/>
    <w:semiHidden/>
    <w:unhideWhenUsed/>
    <w:rsid w:val="00547DEB"/>
    <w:rPr>
      <w:b/>
      <w:bCs/>
    </w:rPr>
  </w:style>
  <w:style w:type="character" w:customStyle="1" w:styleId="AsuntodelcomentarioCar">
    <w:name w:val="Asunto del comentario Car"/>
    <w:basedOn w:val="TextocomentarioCar"/>
    <w:link w:val="Asuntodelcomentario"/>
    <w:uiPriority w:val="99"/>
    <w:semiHidden/>
    <w:rsid w:val="00547DEB"/>
    <w:rPr>
      <w:b/>
      <w:bCs/>
      <w:sz w:val="20"/>
      <w:szCs w:val="20"/>
    </w:rPr>
  </w:style>
  <w:style w:type="paragraph" w:styleId="Textodeglobo">
    <w:name w:val="Balloon Text"/>
    <w:basedOn w:val="Normal"/>
    <w:link w:val="TextodegloboCar"/>
    <w:uiPriority w:val="99"/>
    <w:semiHidden/>
    <w:unhideWhenUsed/>
    <w:rsid w:val="00547D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74924">
      <w:bodyDiv w:val="1"/>
      <w:marLeft w:val="0"/>
      <w:marRight w:val="0"/>
      <w:marTop w:val="0"/>
      <w:marBottom w:val="0"/>
      <w:divBdr>
        <w:top w:val="none" w:sz="0" w:space="0" w:color="auto"/>
        <w:left w:val="none" w:sz="0" w:space="0" w:color="auto"/>
        <w:bottom w:val="none" w:sz="0" w:space="0" w:color="auto"/>
        <w:right w:val="none" w:sz="0" w:space="0" w:color="auto"/>
      </w:divBdr>
    </w:div>
    <w:div w:id="18306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dronov1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edronov1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801</Words>
  <Characters>4572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Novoa</dc:creator>
  <cp:keywords/>
  <dc:description/>
  <cp:lastModifiedBy>Pedro Novoa Zambrano</cp:lastModifiedBy>
  <cp:revision>31</cp:revision>
  <dcterms:created xsi:type="dcterms:W3CDTF">2024-06-18T20:30:00Z</dcterms:created>
  <dcterms:modified xsi:type="dcterms:W3CDTF">2024-07-08T20:02:00Z</dcterms:modified>
</cp:coreProperties>
</file>